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9FFC5" w14:textId="77777777" w:rsidR="00432015" w:rsidRPr="00B92747" w:rsidRDefault="00432015" w:rsidP="00432015">
      <w:pPr>
        <w:pStyle w:val="RUSKINNote"/>
      </w:pPr>
      <w:r w:rsidRPr="00B92747">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3B460062" w14:textId="77777777" w:rsidR="003F5F1B" w:rsidRPr="0088392A" w:rsidRDefault="003F5F1B" w:rsidP="00464956">
      <w:pPr>
        <w:pStyle w:val="RUSKINTitleOfSection"/>
      </w:pPr>
      <w:r w:rsidRPr="00A72B3A">
        <w:t>SECTION 08 91 00</w:t>
      </w:r>
    </w:p>
    <w:p w14:paraId="078984F3" w14:textId="77777777" w:rsidR="003F5F1B" w:rsidRPr="0088392A" w:rsidRDefault="00856295" w:rsidP="00FC4494">
      <w:pPr>
        <w:pStyle w:val="RUSKINTitleOfSection"/>
      </w:pPr>
      <w:r>
        <w:t>EXTREME PERFORMANCE LOUVERS</w:t>
      </w:r>
    </w:p>
    <w:p w14:paraId="41BE0D7B" w14:textId="77777777" w:rsidR="003F5F1B" w:rsidRPr="0088392A" w:rsidRDefault="003F5F1B">
      <w:pPr>
        <w:pStyle w:val="RUSKINTitleOfSection"/>
      </w:pPr>
      <w:r w:rsidRPr="0088392A">
        <w:t>Display hidden notes to specifier by using “Tools”</w:t>
      </w:r>
      <w:proofErr w:type="gramStart"/>
      <w:r w:rsidRPr="0088392A">
        <w:t>/”Options</w:t>
      </w:r>
      <w:proofErr w:type="gramEnd"/>
      <w:r w:rsidRPr="0088392A">
        <w:t>”/“View”/”Hidden Text”.</w:t>
      </w:r>
    </w:p>
    <w:p w14:paraId="33181228" w14:textId="77777777" w:rsidR="003F5F1B" w:rsidRPr="0088392A" w:rsidRDefault="003F5F1B">
      <w:pPr>
        <w:pStyle w:val="RUSKINNote"/>
      </w:pPr>
      <w:r w:rsidRPr="0088392A">
        <w:t>** NOTE TO SPECIFIER **  This section is based on the products of Ruskin Company, which is located at:</w:t>
      </w:r>
    </w:p>
    <w:p w14:paraId="3D7D66A4" w14:textId="77777777" w:rsidR="003F5F1B" w:rsidRPr="0088392A" w:rsidRDefault="003F5F1B" w:rsidP="00AD7508">
      <w:pPr>
        <w:pStyle w:val="RUSKINNote"/>
        <w:tabs>
          <w:tab w:val="left" w:pos="234"/>
        </w:tabs>
        <w:spacing w:before="0"/>
      </w:pPr>
      <w:r w:rsidRPr="0088392A">
        <w:tab/>
        <w:t>3900 Dr. Greaves Road</w:t>
      </w:r>
    </w:p>
    <w:p w14:paraId="0ED780D1" w14:textId="77777777" w:rsidR="003F5F1B" w:rsidRPr="0088392A" w:rsidRDefault="003F5F1B" w:rsidP="00AD7508">
      <w:pPr>
        <w:pStyle w:val="RUSKINNote"/>
        <w:tabs>
          <w:tab w:val="left" w:pos="234"/>
        </w:tabs>
        <w:spacing w:before="0"/>
      </w:pPr>
      <w:r w:rsidRPr="0088392A">
        <w:tab/>
        <w:t>Kansas City, Missouri 64030</w:t>
      </w:r>
    </w:p>
    <w:p w14:paraId="7C75803A" w14:textId="77777777" w:rsidR="003F5F1B" w:rsidRPr="0088392A" w:rsidRDefault="003F5F1B" w:rsidP="00AD7508">
      <w:pPr>
        <w:pStyle w:val="RUSKINNote"/>
        <w:tabs>
          <w:tab w:val="left" w:pos="234"/>
        </w:tabs>
        <w:spacing w:before="0"/>
      </w:pPr>
      <w:r w:rsidRPr="0088392A">
        <w:tab/>
        <w:t>Tel: (816) 761-7476</w:t>
      </w:r>
    </w:p>
    <w:p w14:paraId="42C53B03" w14:textId="77777777" w:rsidR="003F5F1B" w:rsidRPr="0088392A" w:rsidRDefault="003F5F1B" w:rsidP="00AD7508">
      <w:pPr>
        <w:pStyle w:val="RUSKINNote"/>
        <w:tabs>
          <w:tab w:val="left" w:pos="234"/>
        </w:tabs>
        <w:spacing w:before="0"/>
      </w:pPr>
      <w:r w:rsidRPr="0088392A">
        <w:tab/>
        <w:t>Fax: (816) 765-8955</w:t>
      </w:r>
    </w:p>
    <w:p w14:paraId="2375CB5E" w14:textId="77777777" w:rsidR="003F5F1B" w:rsidRPr="0088392A" w:rsidRDefault="003F5F1B" w:rsidP="00AD7508">
      <w:pPr>
        <w:pStyle w:val="RUSKINNote"/>
        <w:tabs>
          <w:tab w:val="left" w:pos="234"/>
        </w:tabs>
        <w:spacing w:before="0"/>
      </w:pPr>
      <w:r w:rsidRPr="0088392A">
        <w:tab/>
        <w:t xml:space="preserve">Email: </w:t>
      </w:r>
      <w:hyperlink r:id="rId11" w:history="1">
        <w:r w:rsidRPr="0088392A">
          <w:rPr>
            <w:rStyle w:val="Hyperlink"/>
            <w:rFonts w:cs="Arial"/>
          </w:rPr>
          <w:t>ruskin@ruskin.com</w:t>
        </w:r>
      </w:hyperlink>
    </w:p>
    <w:p w14:paraId="7907907D" w14:textId="77777777" w:rsidR="003F5F1B" w:rsidRPr="0088392A" w:rsidRDefault="003F5F1B" w:rsidP="00AD7508">
      <w:pPr>
        <w:pStyle w:val="RUSKINNote"/>
        <w:tabs>
          <w:tab w:val="left" w:pos="234"/>
        </w:tabs>
        <w:spacing w:before="0"/>
      </w:pPr>
      <w:r w:rsidRPr="0088392A">
        <w:tab/>
        <w:t xml:space="preserve">Web: </w:t>
      </w:r>
      <w:hyperlink r:id="rId12" w:history="1">
        <w:r w:rsidRPr="0088392A">
          <w:rPr>
            <w:rStyle w:val="Hyperlink"/>
            <w:rFonts w:cs="Arial"/>
          </w:rPr>
          <w:t>http://www.ruskin.com</w:t>
        </w:r>
      </w:hyperlink>
    </w:p>
    <w:p w14:paraId="323F0638" w14:textId="77777777" w:rsidR="003F5F1B" w:rsidRPr="0088392A" w:rsidRDefault="003F5F1B">
      <w:pPr>
        <w:pStyle w:val="RUSKINNote"/>
      </w:pPr>
      <w:r w:rsidRPr="0088392A">
        <w:t>Ruskin Manufacturing has been the leading manufacturer of dampers and louvers for</w:t>
      </w:r>
      <w:r w:rsidR="00FC5C76">
        <w:t xml:space="preserve"> over</w:t>
      </w:r>
      <w:r w:rsidRPr="0088392A">
        <w:t xml:space="preserve">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36DE6118" w14:textId="77777777" w:rsidR="003F5F1B" w:rsidRPr="0088392A" w:rsidRDefault="003F5F1B">
      <w:pPr>
        <w:pStyle w:val="RUSKINNote"/>
      </w:pPr>
      <w:r w:rsidRPr="0088392A">
        <w:t>While providing fresh air intake and exhaust, Ruskin Louvers can also provide architectural style to building design. With the variety of models, sizes, and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14:paraId="0C3FABE4" w14:textId="77777777" w:rsidR="003F5F1B" w:rsidRPr="0088392A" w:rsidRDefault="003F5F1B">
      <w:pPr>
        <w:pStyle w:val="RUSKINNote"/>
      </w:pPr>
    </w:p>
    <w:p w14:paraId="01B1F8F6" w14:textId="77777777" w:rsidR="003F5F1B" w:rsidRPr="0088392A" w:rsidRDefault="003F5F1B">
      <w:pPr>
        <w:pStyle w:val="RUSKINNote"/>
      </w:pPr>
      <w:r w:rsidRPr="0088392A">
        <w:t xml:space="preserve">SECTION 08 91 00, </w:t>
      </w:r>
      <w:r w:rsidRPr="00ED5167">
        <w:t>Copyright 201</w:t>
      </w:r>
      <w:r w:rsidR="0009647F" w:rsidRPr="00ED5167">
        <w:t>5</w:t>
      </w:r>
      <w:r w:rsidRPr="00ED5167">
        <w:t>,</w:t>
      </w:r>
      <w:r w:rsidRPr="0088392A">
        <w:t xml:space="preserve"> Ruskin Company.</w:t>
      </w:r>
    </w:p>
    <w:p w14:paraId="23A8B283" w14:textId="77777777" w:rsidR="003F5F1B" w:rsidRPr="0088392A" w:rsidRDefault="003F5F1B">
      <w:pPr>
        <w:pStyle w:val="RUSKINPart"/>
      </w:pPr>
      <w:r w:rsidRPr="0088392A">
        <w:t>GENERAL</w:t>
      </w:r>
    </w:p>
    <w:p w14:paraId="19D50776" w14:textId="77777777" w:rsidR="003F5F1B" w:rsidRPr="0088392A" w:rsidRDefault="003F5F1B">
      <w:pPr>
        <w:pStyle w:val="RUSKINArticle"/>
      </w:pPr>
      <w:r w:rsidRPr="0088392A">
        <w:t>SECTION INCLUDES</w:t>
      </w:r>
    </w:p>
    <w:p w14:paraId="1C8C095E" w14:textId="330FF13B" w:rsidR="003F5F1B" w:rsidRPr="0088392A" w:rsidRDefault="003F5F1B">
      <w:pPr>
        <w:pStyle w:val="RUSKINNote"/>
      </w:pPr>
      <w:r w:rsidRPr="0088392A">
        <w:t xml:space="preserve">** NOTE TO SPECIFIER **  This section covers Ruskin Company </w:t>
      </w:r>
      <w:r w:rsidR="009E7AB0">
        <w:t>HZ700</w:t>
      </w:r>
      <w:r w:rsidR="00CC3E7B" w:rsidRPr="00ED5167">
        <w:t>MD</w:t>
      </w:r>
      <w:r>
        <w:t xml:space="preserve"> </w:t>
      </w:r>
      <w:r w:rsidR="009E7AB0">
        <w:t>extreme performance</w:t>
      </w:r>
      <w:r>
        <w:t xml:space="preserve">  louver</w:t>
      </w:r>
      <w:r w:rsidRPr="0088392A">
        <w:t>.  Consult Ruskin Company representative for assistance in editing this section for specific applications.</w:t>
      </w:r>
    </w:p>
    <w:p w14:paraId="43502A46" w14:textId="4CFD6DF9" w:rsidR="003F5F1B" w:rsidRPr="00E36C13" w:rsidRDefault="007D3FA5" w:rsidP="000A741B">
      <w:pPr>
        <w:pStyle w:val="RUSKINParagraph"/>
      </w:pPr>
      <w:r>
        <w:t>AMCA540/550, e</w:t>
      </w:r>
      <w:r w:rsidR="002A6CA0">
        <w:t>xtreme performance</w:t>
      </w:r>
      <w:r>
        <w:t xml:space="preserve"> water, air, and wind driven </w:t>
      </w:r>
      <w:r w:rsidRPr="00ED5167">
        <w:t>rain</w:t>
      </w:r>
      <w:r w:rsidR="00BC4295" w:rsidRPr="00ED5167">
        <w:t xml:space="preserve"> Miami-Dade</w:t>
      </w:r>
      <w:r>
        <w:t xml:space="preserve"> listed</w:t>
      </w:r>
      <w:r w:rsidR="002A6CA0">
        <w:t xml:space="preserve"> louver</w:t>
      </w:r>
      <w:r>
        <w:t xml:space="preserve">     </w:t>
      </w:r>
    </w:p>
    <w:p w14:paraId="75729213" w14:textId="77777777" w:rsidR="003F5F1B" w:rsidRPr="0088392A" w:rsidRDefault="003F5F1B">
      <w:pPr>
        <w:pStyle w:val="RUSKINArticle"/>
      </w:pPr>
      <w:r w:rsidRPr="0088392A">
        <w:t>RELATED SECTIONS</w:t>
      </w:r>
    </w:p>
    <w:p w14:paraId="475ACA27" w14:textId="77777777" w:rsidR="003F5F1B" w:rsidRPr="0088392A" w:rsidRDefault="003F5F1B">
      <w:pPr>
        <w:pStyle w:val="RUSKINNote"/>
      </w:pPr>
      <w:r w:rsidRPr="0088392A">
        <w:t>** NOTE TO SPECIFIER **  Delete any sections below not relevant to this project; add others as required.</w:t>
      </w:r>
    </w:p>
    <w:p w14:paraId="010A1FB3" w14:textId="77777777"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14:paraId="7C6ECE38" w14:textId="77777777" w:rsidR="003F5F1B" w:rsidRPr="0088392A" w:rsidRDefault="003F5F1B" w:rsidP="00C30825">
      <w:pPr>
        <w:pStyle w:val="RUSKINParagraph"/>
      </w:pPr>
      <w:r w:rsidRPr="0088392A">
        <w:t>Section 03 30 00 - Cast-In-Place Concrete.</w:t>
      </w:r>
    </w:p>
    <w:p w14:paraId="41EA4364" w14:textId="77777777" w:rsidR="003F5F1B" w:rsidRPr="0088392A" w:rsidRDefault="003F5F1B" w:rsidP="00C30825">
      <w:pPr>
        <w:pStyle w:val="RUSKINParagraph"/>
      </w:pPr>
      <w:r w:rsidRPr="0088392A">
        <w:t>Section 04 20 00 - Masonry Units.</w:t>
      </w:r>
    </w:p>
    <w:p w14:paraId="53281AE2" w14:textId="77777777" w:rsidR="003F5F1B" w:rsidRPr="0088392A" w:rsidRDefault="003F5F1B" w:rsidP="00C30825">
      <w:pPr>
        <w:pStyle w:val="RUSKINParagraph"/>
      </w:pPr>
      <w:r w:rsidRPr="0088392A">
        <w:t>Section 05 10 00 - Structural Metal Framing.</w:t>
      </w:r>
    </w:p>
    <w:p w14:paraId="449C3BD9" w14:textId="77777777" w:rsidR="003F5F1B" w:rsidRPr="0088392A" w:rsidRDefault="003F5F1B" w:rsidP="00C30825">
      <w:pPr>
        <w:pStyle w:val="RUSKINParagraph"/>
      </w:pPr>
      <w:r w:rsidRPr="0088392A">
        <w:t>Section 06 10 00 - Rough Carpentry.</w:t>
      </w:r>
    </w:p>
    <w:p w14:paraId="38B0D551" w14:textId="77777777" w:rsidR="003F5F1B" w:rsidRPr="0088392A" w:rsidRDefault="003F5F1B" w:rsidP="00C30825">
      <w:pPr>
        <w:pStyle w:val="RUSKINParagraph"/>
      </w:pPr>
      <w:r w:rsidRPr="0088392A">
        <w:t>Section 07 42 0</w:t>
      </w:r>
      <w:r>
        <w:t>0</w:t>
      </w:r>
      <w:r w:rsidRPr="0088392A">
        <w:t xml:space="preserve"> - Metal Wall Panels.</w:t>
      </w:r>
    </w:p>
    <w:p w14:paraId="72F443F6" w14:textId="77777777" w:rsidR="003F5F1B" w:rsidRPr="0088392A" w:rsidRDefault="003F5F1B" w:rsidP="00C30825">
      <w:pPr>
        <w:pStyle w:val="RUSKINParagraph"/>
      </w:pPr>
      <w:r w:rsidRPr="0088392A">
        <w:t>Section 07 60 00 - Flashing and Sheet Metal.</w:t>
      </w:r>
    </w:p>
    <w:p w14:paraId="1FE035C5" w14:textId="77777777" w:rsidR="003F5F1B" w:rsidRPr="0088392A" w:rsidRDefault="003F5F1B" w:rsidP="00C30825">
      <w:pPr>
        <w:pStyle w:val="RUSKINParagraph"/>
      </w:pPr>
      <w:r w:rsidRPr="0088392A">
        <w:t>Section 07 92 00 - Joint Sealants.</w:t>
      </w:r>
    </w:p>
    <w:p w14:paraId="777B94B7" w14:textId="77777777" w:rsidR="003F5F1B" w:rsidRPr="0088392A" w:rsidRDefault="003F5F1B" w:rsidP="00C30825">
      <w:pPr>
        <w:pStyle w:val="RUSKINParagraph"/>
      </w:pPr>
      <w:r w:rsidRPr="0088392A">
        <w:t>Section 09 91 00 - Paints.</w:t>
      </w:r>
    </w:p>
    <w:p w14:paraId="5B051BA0" w14:textId="77777777" w:rsidR="003F5F1B" w:rsidRPr="0088392A" w:rsidRDefault="003F5F1B" w:rsidP="00C30825">
      <w:pPr>
        <w:pStyle w:val="RUSKINParagraph"/>
      </w:pPr>
      <w:r w:rsidRPr="0088392A">
        <w:t>Section 23 37 00 - Air Outlets and Inlets.</w:t>
      </w:r>
    </w:p>
    <w:p w14:paraId="6E01BFBC" w14:textId="77777777" w:rsidR="003F5F1B" w:rsidRPr="0088392A" w:rsidRDefault="003F5F1B" w:rsidP="00C30825">
      <w:pPr>
        <w:pStyle w:val="RUSKINParagraph"/>
      </w:pPr>
      <w:r w:rsidRPr="0088392A">
        <w:t>Section 23 33 13 – Dampers</w:t>
      </w:r>
      <w:r>
        <w:t>.</w:t>
      </w:r>
    </w:p>
    <w:p w14:paraId="54257DBE" w14:textId="77777777" w:rsidR="003F5F1B" w:rsidRPr="0088392A" w:rsidRDefault="003F5F1B" w:rsidP="00C30825">
      <w:pPr>
        <w:pStyle w:val="RUSKINParagraph"/>
      </w:pPr>
      <w:r w:rsidRPr="0088392A">
        <w:t>Section 23 09 13 – Instrumentation and Control Devices for HVAC</w:t>
      </w:r>
      <w:r>
        <w:t>.</w:t>
      </w:r>
    </w:p>
    <w:p w14:paraId="3D55B1F9" w14:textId="77777777" w:rsidR="003F5F1B" w:rsidRPr="0088392A" w:rsidRDefault="003F5F1B">
      <w:pPr>
        <w:pStyle w:val="RUSKINArticle"/>
      </w:pPr>
      <w:r w:rsidRPr="0088392A">
        <w:t>REFERENCES</w:t>
      </w:r>
    </w:p>
    <w:p w14:paraId="1B997008" w14:textId="77777777" w:rsidR="003F5F1B" w:rsidRPr="0088392A" w:rsidRDefault="003F5F1B">
      <w:pPr>
        <w:pStyle w:val="RUSKINNote"/>
      </w:pPr>
      <w:r w:rsidRPr="0088392A">
        <w:t>** NOTE TO SPECIFIER **  Delete references from the list below that are not actually required by the text of the edited section.</w:t>
      </w:r>
    </w:p>
    <w:p w14:paraId="686B9CD3" w14:textId="77777777" w:rsidR="003F5F1B" w:rsidRPr="0088392A" w:rsidRDefault="003F5F1B" w:rsidP="00673D4D">
      <w:pPr>
        <w:pStyle w:val="RUSKINParagraph"/>
      </w:pPr>
      <w:r w:rsidRPr="0088392A">
        <w:t>AAMA 2604 – High Performance Organic Coatings on Architectural Extrusions and Panels.</w:t>
      </w:r>
    </w:p>
    <w:p w14:paraId="036C3428" w14:textId="77777777" w:rsidR="003F5F1B" w:rsidRDefault="003F5F1B" w:rsidP="00673D4D">
      <w:pPr>
        <w:pStyle w:val="RUSKINParagraph"/>
      </w:pPr>
      <w:r w:rsidRPr="0088392A">
        <w:t>AAMA 2605 - High Performance Organic Coatings on Architectural Extrusions and Panels.</w:t>
      </w:r>
    </w:p>
    <w:p w14:paraId="69198C6A" w14:textId="77777777" w:rsidR="00860168" w:rsidRPr="00860168" w:rsidRDefault="00860168" w:rsidP="00860168">
      <w:pPr>
        <w:pStyle w:val="RUSKINParagraph"/>
      </w:pPr>
      <w:r>
        <w:t>AAMA 611 – Voluntary Specification for anodized Architectural Aluminum.</w:t>
      </w:r>
    </w:p>
    <w:p w14:paraId="142CACF5" w14:textId="77777777" w:rsidR="00F10EC3" w:rsidRPr="00137DBD" w:rsidRDefault="00F10EC3" w:rsidP="00F10EC3">
      <w:pPr>
        <w:pStyle w:val="RUSKINParagraph"/>
      </w:pPr>
      <w:r w:rsidRPr="00137DBD">
        <w:t>AMCA 50</w:t>
      </w:r>
      <w:r w:rsidRPr="00571F56">
        <w:rPr>
          <w:color w:val="000000" w:themeColor="text1"/>
        </w:rPr>
        <w:t>0</w:t>
      </w:r>
      <w:r w:rsidR="000D35DF" w:rsidRPr="00571F56">
        <w:rPr>
          <w:color w:val="000000" w:themeColor="text1"/>
        </w:rPr>
        <w:t>L</w:t>
      </w:r>
      <w:r w:rsidRPr="00137DBD">
        <w:t xml:space="preserve"> - Test Methods for Louvers, Dampers and Shutters.</w:t>
      </w:r>
    </w:p>
    <w:p w14:paraId="10F3DC71" w14:textId="77777777" w:rsidR="00995AA1" w:rsidRDefault="00995AA1" w:rsidP="00995AA1">
      <w:pPr>
        <w:pStyle w:val="RUSKINParagraph"/>
      </w:pPr>
      <w:r w:rsidRPr="00137DBD">
        <w:t>AMCA 511 - Certified Ratings Program for Air Control Devices.</w:t>
      </w:r>
    </w:p>
    <w:p w14:paraId="765C9FAF" w14:textId="77777777" w:rsidR="00F61AD5" w:rsidRPr="00137DBD" w:rsidRDefault="00663FE3" w:rsidP="00F61AD5">
      <w:pPr>
        <w:pStyle w:val="RUSKINParagraph"/>
      </w:pPr>
      <w:r>
        <w:t xml:space="preserve">AMCA </w:t>
      </w:r>
      <w:r w:rsidRPr="0071367D">
        <w:t>5</w:t>
      </w:r>
      <w:r>
        <w:t>40</w:t>
      </w:r>
      <w:r w:rsidRPr="0071367D">
        <w:t xml:space="preserve"> </w:t>
      </w:r>
      <w:r>
        <w:t>–</w:t>
      </w:r>
      <w:r w:rsidRPr="0071367D">
        <w:t xml:space="preserve"> </w:t>
      </w:r>
      <w:r>
        <w:t>Test Method for Louvers Impacted by Windborne Debris</w:t>
      </w:r>
      <w:r w:rsidRPr="0071367D">
        <w:t>.</w:t>
      </w:r>
      <w:r>
        <w:t xml:space="preserve"> – Enhanced Protection.</w:t>
      </w:r>
    </w:p>
    <w:p w14:paraId="5A66E519" w14:textId="77777777" w:rsidR="00F61AD5" w:rsidRPr="00137DBD" w:rsidRDefault="00F61AD5" w:rsidP="00F61AD5">
      <w:pPr>
        <w:pStyle w:val="RUSKINParagraph"/>
      </w:pPr>
      <w:r w:rsidRPr="00137DBD">
        <w:lastRenderedPageBreak/>
        <w:t>AMCA 5</w:t>
      </w:r>
      <w:r w:rsidR="00995AA1">
        <w:t>5</w:t>
      </w:r>
      <w:r w:rsidRPr="00137DBD">
        <w:t xml:space="preserve">0 </w:t>
      </w:r>
      <w:r w:rsidR="00995AA1">
        <w:t>–</w:t>
      </w:r>
      <w:r w:rsidRPr="00137DBD">
        <w:t xml:space="preserve"> </w:t>
      </w:r>
      <w:r w:rsidR="00995AA1">
        <w:t>High Velocity Wind Driven Rain Resistant Louvers.</w:t>
      </w:r>
    </w:p>
    <w:p w14:paraId="386FD8E8" w14:textId="77777777" w:rsidR="003F5F1B" w:rsidRPr="0088392A" w:rsidRDefault="003F5F1B" w:rsidP="005E1F43">
      <w:pPr>
        <w:pStyle w:val="RUSKINParagraph"/>
      </w:pPr>
      <w:r w:rsidRPr="0088392A">
        <w:t>ASCE 7 - Minimum Design Loads for Buildings and Other Structures.</w:t>
      </w:r>
    </w:p>
    <w:p w14:paraId="35E11A8B" w14:textId="77777777" w:rsidR="003F5F1B" w:rsidRPr="0088392A" w:rsidRDefault="003F5F1B" w:rsidP="00A81A32">
      <w:pPr>
        <w:pStyle w:val="RUSKINParagraph"/>
      </w:pPr>
      <w:r w:rsidRPr="0088392A">
        <w:t>ASTM D822 - Standard Practice for Filtered Open-Flame Carbon-Arc Exposures of Paint and Related Coatings</w:t>
      </w:r>
    </w:p>
    <w:p w14:paraId="17C40D4E" w14:textId="77777777" w:rsidR="003F5F1B" w:rsidRPr="0088392A" w:rsidRDefault="003F5F1B" w:rsidP="005E1F43">
      <w:pPr>
        <w:pStyle w:val="RUSKINParagraph"/>
      </w:pPr>
      <w:r w:rsidRPr="0088392A">
        <w:t>ASTM D4214 - Standard Test Methods for Evaluating the Degree of Chalking of Exterior Paint Films.</w:t>
      </w:r>
    </w:p>
    <w:p w14:paraId="573F35C3" w14:textId="77777777" w:rsidR="003F5F1B" w:rsidRDefault="003F5F1B" w:rsidP="005E1F43">
      <w:pPr>
        <w:pStyle w:val="RUSKINParagraph"/>
      </w:pPr>
      <w:r w:rsidRPr="0088392A">
        <w:t xml:space="preserve">ASTM D2244 - Standard Test Method for Calculation of Color Differences </w:t>
      </w:r>
      <w:proofErr w:type="gramStart"/>
      <w:r w:rsidRPr="0088392A">
        <w:t>From</w:t>
      </w:r>
      <w:proofErr w:type="gramEnd"/>
      <w:r w:rsidRPr="0088392A">
        <w:t xml:space="preserve"> Instrumentally Measured Color Coordinates.</w:t>
      </w:r>
    </w:p>
    <w:p w14:paraId="6A2640BA" w14:textId="3D2AC6C5" w:rsidR="00BC4295" w:rsidRPr="00ED5167" w:rsidRDefault="00BC4295" w:rsidP="00BC4295">
      <w:pPr>
        <w:pStyle w:val="RUSKINParagraph"/>
        <w:rPr>
          <w:bCs/>
        </w:rPr>
      </w:pPr>
      <w:r w:rsidRPr="00ED5167">
        <w:t xml:space="preserve">Miami-Dade County Building Code Compliance Office (BCCO) - </w:t>
      </w:r>
      <w:r w:rsidRPr="00ED5167">
        <w:rPr>
          <w:bCs/>
        </w:rPr>
        <w:t>Miami-Dade Notice of Acceptance.</w:t>
      </w:r>
    </w:p>
    <w:p w14:paraId="2EFE5E2C" w14:textId="77777777" w:rsidR="003F5F1B" w:rsidRPr="0088392A" w:rsidRDefault="003F5F1B" w:rsidP="00712E3C">
      <w:pPr>
        <w:pStyle w:val="RUSKINNote"/>
      </w:pPr>
      <w:r w:rsidRPr="0088392A">
        <w:t>** NOTE TO SPECIFIER **  Delete if not required.</w:t>
      </w:r>
    </w:p>
    <w:p w14:paraId="6F6F79C6" w14:textId="77777777"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14:paraId="229F9F30" w14:textId="77777777" w:rsidR="00432015" w:rsidRPr="0088392A" w:rsidRDefault="00432015" w:rsidP="00432015">
      <w:pPr>
        <w:pStyle w:val="RUSKINArticle"/>
      </w:pPr>
      <w:r w:rsidRPr="0088392A">
        <w:t>DEFINITIONS</w:t>
      </w:r>
    </w:p>
    <w:p w14:paraId="60AAAA76" w14:textId="77777777" w:rsidR="00432015" w:rsidRPr="0088392A" w:rsidRDefault="00432015" w:rsidP="00432015">
      <w:pPr>
        <w:pStyle w:val="RUSKINNote"/>
      </w:pPr>
      <w:r w:rsidRPr="0088392A">
        <w:t>** NOTE TO SPECIFIER **  Retain definitions remaining after this Section has been edited.</w:t>
      </w:r>
    </w:p>
    <w:p w14:paraId="0E5A4949" w14:textId="77777777" w:rsidR="00432015" w:rsidRPr="0088392A" w:rsidRDefault="00432015" w:rsidP="00432015">
      <w:pPr>
        <w:pStyle w:val="RUSKINParagraph"/>
      </w:pPr>
      <w:r w:rsidRPr="0088392A">
        <w:t>Louver Terminology:  Definitions of terms for metal louvers contained in AMCA 5</w:t>
      </w:r>
      <w:r w:rsidR="000D35DF" w:rsidRPr="000D35DF">
        <w:t>01</w:t>
      </w:r>
      <w:r w:rsidRPr="0088392A">
        <w:t xml:space="preserve"> apply to this Section unless otherwise defined in this Section or in referenced standards.</w:t>
      </w:r>
    </w:p>
    <w:p w14:paraId="38BA35E2" w14:textId="77777777" w:rsidR="00432015" w:rsidRPr="0088392A" w:rsidRDefault="00432015" w:rsidP="00432015">
      <w:pPr>
        <w:pStyle w:val="RUSKINParagraph"/>
      </w:pPr>
      <w:r w:rsidRPr="0088392A">
        <w:t>Horizontal Louver:  Louver with horizontal blades; i.e., the axes of the blades are horizontal.</w:t>
      </w:r>
    </w:p>
    <w:p w14:paraId="5AB1FA10" w14:textId="77777777" w:rsidR="00432015" w:rsidRPr="0088392A" w:rsidRDefault="00432015" w:rsidP="00432015">
      <w:pPr>
        <w:pStyle w:val="RUSKINParagraph"/>
      </w:pPr>
      <w:r w:rsidRPr="0088392A">
        <w:t>Vertical Louver:  Louver with vertical blades; i.e., the axes of the blades are vertical.</w:t>
      </w:r>
    </w:p>
    <w:p w14:paraId="78D32548" w14:textId="77777777" w:rsidR="00432015" w:rsidRPr="0088392A" w:rsidRDefault="00432015" w:rsidP="00432015">
      <w:pPr>
        <w:pStyle w:val="RUSKINParagraph"/>
      </w:pPr>
      <w:r w:rsidRPr="0088392A">
        <w:t>Drainable-Blade Louver:  Louver with blades having gutters that collect water and drain it to channels in jambs and mullions, which carry it to bottom of unit and away from opening.</w:t>
      </w:r>
    </w:p>
    <w:p w14:paraId="574A2375" w14:textId="77777777" w:rsidR="00432015" w:rsidRPr="0088392A" w:rsidRDefault="00432015" w:rsidP="00432015">
      <w:pPr>
        <w:pStyle w:val="RUSKINParagraph"/>
      </w:pPr>
      <w:r>
        <w:t>Rain</w:t>
      </w:r>
      <w:r w:rsidRPr="0088392A">
        <w:t>-Resistant Louver:  Louver that provides specified wind-driven rain performance, as determined by testing according to AMCA 500-L.</w:t>
      </w:r>
    </w:p>
    <w:p w14:paraId="523F1359" w14:textId="77777777" w:rsidR="003F5F1B" w:rsidRPr="0088392A" w:rsidRDefault="003F5F1B" w:rsidP="00C30825">
      <w:pPr>
        <w:pStyle w:val="RUSKINArticle"/>
      </w:pPr>
      <w:r w:rsidRPr="0088392A">
        <w:t>ACTION SUBMITTALS</w:t>
      </w:r>
    </w:p>
    <w:p w14:paraId="58D620FC" w14:textId="77777777" w:rsidR="003F5F1B" w:rsidRPr="009E7AB0" w:rsidRDefault="003F5F1B" w:rsidP="00C30825">
      <w:pPr>
        <w:pStyle w:val="RUSKINParagraph"/>
      </w:pPr>
      <w:r w:rsidRPr="009E7AB0">
        <w:t>Submit under provisions of Section 01 30 00.</w:t>
      </w:r>
    </w:p>
    <w:p w14:paraId="29BC53B7" w14:textId="77777777" w:rsidR="003F5F1B" w:rsidRPr="0088392A" w:rsidRDefault="003F5F1B" w:rsidP="00C30825">
      <w:pPr>
        <w:pStyle w:val="RUSKINParagraph"/>
      </w:pPr>
      <w:r w:rsidRPr="0088392A">
        <w:t>Product Data:  For each product to be used, including:</w:t>
      </w:r>
    </w:p>
    <w:p w14:paraId="38E46A19" w14:textId="77777777" w:rsidR="003F5F1B" w:rsidRPr="0088392A" w:rsidRDefault="003F5F1B" w:rsidP="00C30825">
      <w:pPr>
        <w:pStyle w:val="RUSKINSubPara"/>
      </w:pPr>
      <w:r w:rsidRPr="0088392A">
        <w:t>Manufacturer's product data including performance data.</w:t>
      </w:r>
    </w:p>
    <w:p w14:paraId="2DC71A06" w14:textId="77777777" w:rsidR="003F5F1B" w:rsidRPr="0088392A" w:rsidRDefault="003F5F1B" w:rsidP="00C30825">
      <w:pPr>
        <w:pStyle w:val="RUSKINSubPara"/>
      </w:pPr>
      <w:r w:rsidRPr="0088392A">
        <w:t>Preparation instructions and recommendations.</w:t>
      </w:r>
    </w:p>
    <w:p w14:paraId="4A3E22F5" w14:textId="77777777" w:rsidR="003F5F1B" w:rsidRPr="0088392A" w:rsidRDefault="003F5F1B" w:rsidP="00C30825">
      <w:pPr>
        <w:pStyle w:val="RUSKINSubPara"/>
      </w:pPr>
      <w:r w:rsidRPr="0088392A">
        <w:t>Storage and handling requirements and recommendations.</w:t>
      </w:r>
    </w:p>
    <w:p w14:paraId="4CCFF57B" w14:textId="77777777" w:rsidR="003F5F1B" w:rsidRPr="0088392A" w:rsidRDefault="003F5F1B" w:rsidP="00C30825">
      <w:pPr>
        <w:pStyle w:val="RUSKINSubPara"/>
      </w:pPr>
      <w:r w:rsidRPr="0088392A">
        <w:t>Installation methods.</w:t>
      </w:r>
    </w:p>
    <w:p w14:paraId="61095FC6" w14:textId="77777777"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14:paraId="3FAC24F1" w14:textId="77777777" w:rsidR="003F5F1B" w:rsidRPr="009E7AB0" w:rsidRDefault="003F5F1B" w:rsidP="00C30825">
      <w:pPr>
        <w:pStyle w:val="RUSKINParagraph"/>
      </w:pPr>
      <w:r w:rsidRPr="0088392A">
        <w:t>Sustainable Documentation Submittals: LEED Rating System.</w:t>
      </w:r>
    </w:p>
    <w:p w14:paraId="4A120E9D" w14:textId="77777777"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14:paraId="31C76771" w14:textId="77777777" w:rsidR="003F5F1B" w:rsidRDefault="003F5F1B" w:rsidP="00C30825">
      <w:pPr>
        <w:pStyle w:val="RUSKINSubSub1"/>
      </w:pPr>
      <w:r w:rsidRPr="0088392A">
        <w:t>Percentage of recycled content showing cost and percentage(s) of post-consumer and/or post-industrial content, and the total cost of materials for the louver.</w:t>
      </w:r>
    </w:p>
    <w:p w14:paraId="49D81BB0" w14:textId="77777777" w:rsidR="003F5F1B" w:rsidRPr="0088392A" w:rsidRDefault="003F5F1B" w:rsidP="00C30825">
      <w:pPr>
        <w:pStyle w:val="RUSKINParagraph"/>
      </w:pPr>
      <w:r w:rsidRPr="0088392A">
        <w:t>Shop Drawings:</w:t>
      </w:r>
    </w:p>
    <w:p w14:paraId="02AB0D47" w14:textId="77777777" w:rsidR="003F5F1B" w:rsidRPr="0088392A" w:rsidRDefault="003F5F1B" w:rsidP="00C30825">
      <w:pPr>
        <w:pStyle w:val="RUSKINSubPara"/>
      </w:pPr>
      <w:r w:rsidRPr="0088392A">
        <w:t>Submit shop drawings indicating materials, construction, dimensions, accessories, and installation details.</w:t>
      </w:r>
    </w:p>
    <w:p w14:paraId="77290434" w14:textId="77777777" w:rsidR="003F5F1B" w:rsidRPr="0088392A" w:rsidRDefault="003F5F1B" w:rsidP="0088392A">
      <w:pPr>
        <w:pStyle w:val="RUSKINParagraph"/>
      </w:pPr>
      <w:r w:rsidRPr="0088392A">
        <w:lastRenderedPageBreak/>
        <w:t>Product Schedule:  For louvers.  Use same designations indicated on Drawings.</w:t>
      </w:r>
    </w:p>
    <w:p w14:paraId="7B932D8F" w14:textId="77777777" w:rsidR="003F5F1B" w:rsidRPr="0088392A" w:rsidRDefault="003F5F1B" w:rsidP="00C30825">
      <w:pPr>
        <w:pStyle w:val="RUSKINNote"/>
      </w:pPr>
      <w:r w:rsidRPr="0088392A">
        <w:t>** NOTE TO SPECIFIER **  Delete selection samples if not required.</w:t>
      </w:r>
    </w:p>
    <w:p w14:paraId="5847C2A8" w14:textId="77777777" w:rsidR="003F5F1B" w:rsidRDefault="003F5F1B" w:rsidP="00C30825">
      <w:pPr>
        <w:pStyle w:val="RUSKINParagraph"/>
      </w:pPr>
      <w:r w:rsidRPr="0088392A">
        <w:t>Samples:  Submit sample of louver to show frame, blades, bird screen, gutters, downspouts, vertical supports, sill, accessories, finish, and color.</w:t>
      </w:r>
    </w:p>
    <w:p w14:paraId="54037CAC" w14:textId="77777777" w:rsidR="003F5F1B" w:rsidRPr="0088392A" w:rsidRDefault="003F5F1B" w:rsidP="0088392A">
      <w:pPr>
        <w:pStyle w:val="RUSKINArticle"/>
      </w:pPr>
      <w:r w:rsidRPr="0088392A">
        <w:t>INFORMATIONAL SUBMITTALS</w:t>
      </w:r>
    </w:p>
    <w:p w14:paraId="24D2C3EE" w14:textId="77777777" w:rsidR="003F5F1B" w:rsidRPr="0088392A" w:rsidRDefault="003F5F1B"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14:paraId="44B33516" w14:textId="77777777" w:rsidR="003F5F1B" w:rsidRDefault="003F5F1B" w:rsidP="0088392A">
      <w:pPr>
        <w:pStyle w:val="RUSKINParagraph"/>
      </w:pPr>
      <w:r w:rsidRPr="0088392A">
        <w:t>Qualification Data:  For manufacturer and Installer.</w:t>
      </w:r>
    </w:p>
    <w:p w14:paraId="2A086C9A" w14:textId="77777777" w:rsidR="003F5F1B" w:rsidRDefault="003F5F1B" w:rsidP="0088392A">
      <w:pPr>
        <w:pStyle w:val="RUSKINParagraph"/>
      </w:pPr>
      <w:r w:rsidRPr="0088392A">
        <w:t xml:space="preserve">Product Test Reports:  For each type of </w:t>
      </w:r>
      <w:r>
        <w:t>louver</w:t>
      </w:r>
      <w:r w:rsidRPr="0088392A">
        <w:t>, for tests performed by a qualified testing agency.</w:t>
      </w:r>
    </w:p>
    <w:p w14:paraId="203B2118" w14:textId="77777777"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14:paraId="177164B2" w14:textId="77777777" w:rsidR="003F5F1B" w:rsidRDefault="003F5F1B" w:rsidP="0088392A">
      <w:pPr>
        <w:pStyle w:val="RUSKINParagraph"/>
      </w:pPr>
      <w:r w:rsidRPr="0088392A">
        <w:t>Field quality-control reports.</w:t>
      </w:r>
    </w:p>
    <w:p w14:paraId="7430C55F" w14:textId="77777777" w:rsidR="003F5F1B" w:rsidRPr="0088392A" w:rsidRDefault="003F5F1B" w:rsidP="0088392A">
      <w:pPr>
        <w:pStyle w:val="RUSKINParagraph"/>
      </w:pPr>
      <w:r w:rsidRPr="0088392A">
        <w:t>Sample Warranties:  For manufacturer's warranties.</w:t>
      </w:r>
    </w:p>
    <w:p w14:paraId="0E10BD02" w14:textId="77777777" w:rsidR="003F5F1B" w:rsidRPr="0088392A" w:rsidRDefault="003F5F1B">
      <w:pPr>
        <w:pStyle w:val="RUSKINArticle"/>
      </w:pPr>
      <w:r w:rsidRPr="0088392A">
        <w:t>QUALITY ASSURANCE</w:t>
      </w:r>
    </w:p>
    <w:p w14:paraId="332FB3FE" w14:textId="77777777" w:rsidR="003F5F1B" w:rsidRPr="0088392A" w:rsidRDefault="003F5F1B" w:rsidP="00CD257A">
      <w:pPr>
        <w:pStyle w:val="RUSKINParagraph"/>
        <w:tabs>
          <w:tab w:val="clear" w:pos="7488"/>
          <w:tab w:val="left" w:pos="7410"/>
        </w:tabs>
      </w:pPr>
      <w:r w:rsidRPr="0088392A">
        <w:t>Manufacturer Qualifications:</w:t>
      </w:r>
    </w:p>
    <w:p w14:paraId="4818EEF0" w14:textId="77777777" w:rsidR="003F5F1B" w:rsidRPr="0088392A" w:rsidRDefault="003F5F1B" w:rsidP="00CD257A">
      <w:pPr>
        <w:pStyle w:val="RUSKINSubPara"/>
        <w:tabs>
          <w:tab w:val="clear" w:pos="7488"/>
          <w:tab w:val="left" w:pos="7410"/>
        </w:tabs>
      </w:pPr>
      <w:r w:rsidRPr="0088392A">
        <w:t>The manufacturer shall have implemented the management of quality objectives, continual improvement, and monitoring of customer satisfaction to assure that customer needs and expectations are met.</w:t>
      </w:r>
    </w:p>
    <w:p w14:paraId="7F935AF4" w14:textId="77777777" w:rsidR="003F5F1B" w:rsidRDefault="003F5F1B" w:rsidP="00CD257A">
      <w:pPr>
        <w:pStyle w:val="RUSKINSubPara"/>
        <w:tabs>
          <w:tab w:val="clear" w:pos="7488"/>
          <w:tab w:val="left" w:pos="7410"/>
        </w:tabs>
      </w:pPr>
      <w:r w:rsidRPr="0088392A">
        <w:t>Manufacturer shall be International Organization for Standardization (ISO) 90</w:t>
      </w:r>
      <w:r w:rsidRPr="00571F56">
        <w:rPr>
          <w:color w:val="000000" w:themeColor="text1"/>
        </w:rPr>
        <w:t>01</w:t>
      </w:r>
      <w:r w:rsidR="009630E9" w:rsidRPr="00571F56">
        <w:rPr>
          <w:color w:val="000000" w:themeColor="text1"/>
        </w:rPr>
        <w:t xml:space="preserve">:2015 </w:t>
      </w:r>
      <w:r w:rsidRPr="0088392A">
        <w:t>accredited.</w:t>
      </w:r>
    </w:p>
    <w:p w14:paraId="0B28789A" w14:textId="77777777" w:rsidR="00BC4295" w:rsidRPr="00ED5167" w:rsidRDefault="00BC4295" w:rsidP="00BC4295">
      <w:pPr>
        <w:pStyle w:val="RUSKINSubPara"/>
      </w:pPr>
      <w:r w:rsidRPr="00ED5167">
        <w:t>Louvers approved by the Miami-Dade County BCCO for use in open structures that have the ability to drain water that may penetrate.  Approval based on tests and procedures performed in accordance with BCCO test protocols TAS-201, TAS-202 and TAS-203.</w:t>
      </w:r>
    </w:p>
    <w:p w14:paraId="2D1854E6" w14:textId="77777777" w:rsidR="00BC4295" w:rsidRPr="0088392A" w:rsidRDefault="00BC4295" w:rsidP="00BC4295">
      <w:pPr>
        <w:pStyle w:val="RUSKINSubPara"/>
        <w:numPr>
          <w:ilvl w:val="0"/>
          <w:numId w:val="0"/>
        </w:numPr>
        <w:tabs>
          <w:tab w:val="clear" w:pos="7488"/>
          <w:tab w:val="left" w:pos="7410"/>
        </w:tabs>
        <w:ind w:left="1728"/>
      </w:pPr>
    </w:p>
    <w:p w14:paraId="531546D0" w14:textId="77777777" w:rsidR="003F5F1B" w:rsidRPr="0088392A" w:rsidRDefault="003F5F1B" w:rsidP="000462FB">
      <w:pPr>
        <w:pStyle w:val="RUSKINNote"/>
      </w:pPr>
      <w:r w:rsidRPr="0088392A">
        <w:t>** NOTE TO SPECIFIER **  Insert installer qualifications. Delete if not required.</w:t>
      </w:r>
    </w:p>
    <w:p w14:paraId="724A8349" w14:textId="77777777" w:rsidR="003F5F1B" w:rsidRPr="0088392A" w:rsidRDefault="003F5F1B" w:rsidP="005E1F43">
      <w:pPr>
        <w:pStyle w:val="RUSKINParagraph"/>
      </w:pPr>
      <w:r w:rsidRPr="0088392A">
        <w:t>Installer Qualifications:</w:t>
      </w:r>
    </w:p>
    <w:p w14:paraId="2F9B6CAD" w14:textId="77777777" w:rsidR="003F5F1B" w:rsidRPr="0088392A" w:rsidRDefault="003F5F1B"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14:paraId="78A4E4B6" w14:textId="77777777" w:rsidR="003F5F1B" w:rsidRPr="0088392A" w:rsidRDefault="003F5F1B" w:rsidP="00F303A3">
      <w:pPr>
        <w:pStyle w:val="RUSKINParagraph"/>
      </w:pPr>
      <w:r w:rsidRPr="0088392A">
        <w:t>Product Qualifications:</w:t>
      </w:r>
    </w:p>
    <w:p w14:paraId="68E71F56" w14:textId="77777777" w:rsidR="00131451" w:rsidRDefault="00131451" w:rsidP="00131451">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14:paraId="05AA24F3" w14:textId="77777777" w:rsidR="003F5F1B" w:rsidRPr="0088392A" w:rsidRDefault="003F5F1B" w:rsidP="00D10AF4">
      <w:pPr>
        <w:pStyle w:val="RUSKINNote"/>
      </w:pPr>
      <w:r w:rsidRPr="0088392A">
        <w:t>** NOTE TO SPECIFIER **  Confirm code mandated requirements. ASCE values in lieu of code mandated requirements may be used. Delete if not required.</w:t>
      </w:r>
    </w:p>
    <w:p w14:paraId="6B5837AC" w14:textId="77777777" w:rsidR="003F5F1B" w:rsidRPr="0088392A" w:rsidRDefault="003F5F1B" w:rsidP="00D10AF4">
      <w:pPr>
        <w:pStyle w:val="RUSKINSubPara"/>
      </w:pPr>
      <w:r w:rsidRPr="0088392A">
        <w:t>Louvers shall be factory engineered to withstand the specified seismic loads.</w:t>
      </w:r>
    </w:p>
    <w:p w14:paraId="325CA092" w14:textId="77777777" w:rsidR="003F5F1B" w:rsidRPr="0088392A" w:rsidRDefault="003F5F1B" w:rsidP="00D10AF4">
      <w:pPr>
        <w:pStyle w:val="RUSKINSubSub1"/>
      </w:pPr>
      <w:r w:rsidRPr="0088392A">
        <w:t>Minimum design loads shall be calculated to comply with ASCE – 7, or local requirements of Authority Having Jurisdiction</w:t>
      </w:r>
      <w:r>
        <w:t xml:space="preserve"> (AHJ)</w:t>
      </w:r>
      <w:r w:rsidRPr="0088392A">
        <w:t>.</w:t>
      </w:r>
    </w:p>
    <w:p w14:paraId="2688C7D9" w14:textId="77777777" w:rsidR="003F5F1B" w:rsidRPr="0088392A" w:rsidRDefault="003F5F1B" w:rsidP="00375492">
      <w:pPr>
        <w:pStyle w:val="RUSKINNote"/>
      </w:pPr>
      <w:r w:rsidRPr="0088392A">
        <w:t xml:space="preserve">** NOTE TO SPECIFIER **  Retain paragraph below if products are required to be certified for </w:t>
      </w:r>
      <w:r>
        <w:br/>
      </w:r>
      <w:r w:rsidRPr="0088392A">
        <w:t>Credit MR 4.</w:t>
      </w:r>
    </w:p>
    <w:p w14:paraId="68679C42" w14:textId="77777777" w:rsidR="003F5F1B" w:rsidRDefault="003F5F1B" w:rsidP="00375492">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14:paraId="69E2744E" w14:textId="77777777" w:rsidR="003F5F1B" w:rsidRPr="009E7AB0" w:rsidRDefault="003F5F1B" w:rsidP="00C85988">
      <w:pPr>
        <w:pStyle w:val="RUSKINSubSub1"/>
        <w:rPr>
          <w:color w:val="000000" w:themeColor="text1"/>
        </w:rPr>
      </w:pPr>
      <w:r>
        <w:t>Fabricated aluminum</w:t>
      </w:r>
      <w:r w:rsidRPr="00304423">
        <w:t xml:space="preserve"> recycled content </w:t>
      </w:r>
      <w:r w:rsidR="008A08B7" w:rsidRPr="009E7AB0">
        <w:rPr>
          <w:color w:val="000000" w:themeColor="text1"/>
        </w:rPr>
        <w:t>7</w:t>
      </w:r>
      <w:r w:rsidR="000E3658" w:rsidRPr="009E7AB0">
        <w:rPr>
          <w:color w:val="000000" w:themeColor="text1"/>
        </w:rPr>
        <w:t>5</w:t>
      </w:r>
      <w:r w:rsidRPr="009E7AB0">
        <w:rPr>
          <w:color w:val="000000" w:themeColor="text1"/>
        </w:rPr>
        <w:t>% by weight. 1</w:t>
      </w:r>
      <w:r w:rsidR="000E3658" w:rsidRPr="009E7AB0">
        <w:rPr>
          <w:color w:val="000000" w:themeColor="text1"/>
        </w:rPr>
        <w:t>0</w:t>
      </w:r>
      <w:r w:rsidRPr="009E7AB0">
        <w:rPr>
          <w:color w:val="000000" w:themeColor="text1"/>
        </w:rPr>
        <w:t xml:space="preserve">% </w:t>
      </w:r>
      <w:r w:rsidR="00543A7E" w:rsidRPr="009E7AB0">
        <w:rPr>
          <w:color w:val="000000" w:themeColor="text1"/>
        </w:rPr>
        <w:t>post-consumer</w:t>
      </w:r>
      <w:r w:rsidRPr="009E7AB0">
        <w:rPr>
          <w:color w:val="000000" w:themeColor="text1"/>
        </w:rPr>
        <w:t xml:space="preserve">, </w:t>
      </w:r>
      <w:r w:rsidR="000E3658" w:rsidRPr="009E7AB0">
        <w:rPr>
          <w:color w:val="000000" w:themeColor="text1"/>
        </w:rPr>
        <w:t>15</w:t>
      </w:r>
      <w:r w:rsidRPr="009E7AB0">
        <w:rPr>
          <w:color w:val="000000" w:themeColor="text1"/>
        </w:rPr>
        <w:t xml:space="preserve"> % pre-consumer.</w:t>
      </w:r>
    </w:p>
    <w:p w14:paraId="2F94B67E" w14:textId="77777777" w:rsidR="003F5F1B" w:rsidRPr="0088392A" w:rsidRDefault="003F5F1B">
      <w:pPr>
        <w:pStyle w:val="RUSKINArticle"/>
      </w:pPr>
      <w:r w:rsidRPr="0088392A">
        <w:t>DELIVERY, STORAGE, AND HANDLING</w:t>
      </w:r>
    </w:p>
    <w:p w14:paraId="7729D7A9" w14:textId="77777777" w:rsidR="003F5F1B" w:rsidRPr="0088392A" w:rsidRDefault="003F5F1B" w:rsidP="005E1F43">
      <w:pPr>
        <w:pStyle w:val="RUSKINParagraph"/>
      </w:pPr>
      <w:r w:rsidRPr="0088392A">
        <w:t>Store products in manufacturer's unopened packaging until ready for installation.</w:t>
      </w:r>
    </w:p>
    <w:p w14:paraId="1B437112" w14:textId="77777777" w:rsidR="003F5F1B" w:rsidRPr="0088392A" w:rsidRDefault="003F5F1B" w:rsidP="005E1F43">
      <w:pPr>
        <w:pStyle w:val="RUSKINParagraph"/>
      </w:pPr>
      <w:r w:rsidRPr="0088392A">
        <w:t>Store materials in a dry area indoors, protected from damage and in accordance with manufacturer's instructions.</w:t>
      </w:r>
    </w:p>
    <w:p w14:paraId="055590FD" w14:textId="77777777" w:rsidR="003F5F1B" w:rsidRPr="0088392A" w:rsidRDefault="003F5F1B" w:rsidP="005E1F43">
      <w:pPr>
        <w:pStyle w:val="RUSKINParagraph"/>
      </w:pPr>
      <w:r w:rsidRPr="0088392A">
        <w:lastRenderedPageBreak/>
        <w:t>Handling:  Protect materials and finishes during handling and installation to prevent damage.</w:t>
      </w:r>
    </w:p>
    <w:p w14:paraId="3EA7FE65" w14:textId="77777777"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14:paraId="4DD74347" w14:textId="77777777" w:rsidR="003F5F1B" w:rsidRPr="0088392A" w:rsidRDefault="003F5F1B">
      <w:pPr>
        <w:pStyle w:val="RUSKINArticle"/>
      </w:pPr>
      <w:r w:rsidRPr="0088392A">
        <w:t>PROJECT CONDITIONS</w:t>
      </w:r>
    </w:p>
    <w:p w14:paraId="563CEBC9" w14:textId="77777777" w:rsidR="003F5F1B" w:rsidRPr="0088392A" w:rsidRDefault="003F5F1B"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14:paraId="7A2E548F" w14:textId="77777777" w:rsidR="003F5F1B" w:rsidRPr="0088392A" w:rsidRDefault="003F5F1B">
      <w:pPr>
        <w:pStyle w:val="RUSKINArticle"/>
      </w:pPr>
      <w:r w:rsidRPr="0088392A">
        <w:t>WARRANTY</w:t>
      </w:r>
    </w:p>
    <w:p w14:paraId="5E6EEA48" w14:textId="77777777" w:rsidR="003F5F1B" w:rsidRDefault="003F5F1B" w:rsidP="005E1F43">
      <w:pPr>
        <w:pStyle w:val="RUSKINParagraph"/>
      </w:pPr>
      <w:r w:rsidRPr="0088392A">
        <w:t xml:space="preserve">Manufacturer shall provide standard limited warranty for louver systems for a period </w:t>
      </w:r>
      <w:r w:rsidR="004713B2">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14:paraId="601EC191" w14:textId="77777777" w:rsidR="00453738" w:rsidRDefault="00453738" w:rsidP="00453738">
      <w:pPr>
        <w:pStyle w:val="RUSKINNote"/>
      </w:pPr>
      <w:r>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14:paraId="16F4C9B8" w14:textId="77777777" w:rsidR="00453738" w:rsidRDefault="00453738" w:rsidP="00453738">
      <w:pPr>
        <w:pStyle w:val="RUSKINParagraph"/>
      </w:pPr>
      <w:r>
        <w:t xml:space="preserve">Manufacturer shall provide 20 year limited warranty for fluoropolymer-based finish on extruded aluminum substrates. </w:t>
      </w:r>
    </w:p>
    <w:p w14:paraId="47EB5CDA" w14:textId="77777777" w:rsidR="00453738" w:rsidRDefault="00453738" w:rsidP="00453738">
      <w:pPr>
        <w:pStyle w:val="RUSKINSubPara"/>
        <w:numPr>
          <w:ilvl w:val="3"/>
          <w:numId w:val="5"/>
        </w:numPr>
        <w:tabs>
          <w:tab w:val="clear" w:pos="1746"/>
        </w:tabs>
        <w:ind w:left="1728"/>
      </w:pPr>
      <w:r>
        <w:t xml:space="preserve">Finish coating shall not peel, blister, chip, crack or check. </w:t>
      </w:r>
    </w:p>
    <w:p w14:paraId="2B55FC33" w14:textId="77777777" w:rsidR="00453738" w:rsidRDefault="00453738" w:rsidP="00453738">
      <w:pPr>
        <w:pStyle w:val="RUSKINSubPara"/>
        <w:numPr>
          <w:ilvl w:val="3"/>
          <w:numId w:val="5"/>
        </w:numPr>
        <w:tabs>
          <w:tab w:val="clear" w:pos="1746"/>
        </w:tabs>
        <w:ind w:left="1728"/>
      </w:pPr>
      <w:r>
        <w:t>Chalking, fading or erosion of finish when measured by the following tests:</w:t>
      </w:r>
    </w:p>
    <w:p w14:paraId="1CB904AD" w14:textId="77777777" w:rsidR="00453738" w:rsidRDefault="00453738" w:rsidP="00453738">
      <w:pPr>
        <w:pStyle w:val="RUSKINSubSub1"/>
        <w:numPr>
          <w:ilvl w:val="4"/>
          <w:numId w:val="5"/>
        </w:numPr>
        <w:ind w:left="2304"/>
      </w:pPr>
      <w:r>
        <w:t xml:space="preserve">Finish coating shall not chalk in excess of 8 numerical ratings when measured in accordance with ASTM D4214. </w:t>
      </w:r>
    </w:p>
    <w:p w14:paraId="00F513A7" w14:textId="77777777" w:rsidR="00453738" w:rsidRDefault="00453738" w:rsidP="00453738">
      <w:pPr>
        <w:pStyle w:val="RUSKINSubSub1"/>
        <w:numPr>
          <w:ilvl w:val="4"/>
          <w:numId w:val="5"/>
        </w:numPr>
        <w:ind w:left="2304"/>
      </w:pPr>
      <w:r>
        <w:t xml:space="preserve">Finish coating shall not change color or fade in excess of 5 NBS units as determined by ASTM D2244 and ASTM D822. </w:t>
      </w:r>
    </w:p>
    <w:p w14:paraId="54FFA6FD" w14:textId="77777777" w:rsidR="00453738" w:rsidRDefault="00453738" w:rsidP="00453738">
      <w:pPr>
        <w:pStyle w:val="RUSKINSubSub1"/>
        <w:numPr>
          <w:ilvl w:val="4"/>
          <w:numId w:val="5"/>
        </w:numPr>
        <w:ind w:left="2304"/>
      </w:pPr>
      <w:r>
        <w:t>Finish coating shall not erode at a rate in excess of 10%/ 5 year as determined by Florida test sample.</w:t>
      </w:r>
    </w:p>
    <w:p w14:paraId="6EB61006" w14:textId="77777777" w:rsidR="00453738" w:rsidRDefault="00453738" w:rsidP="00453738">
      <w:pPr>
        <w:pStyle w:val="RUSKINParagraph"/>
        <w:numPr>
          <w:ilvl w:val="2"/>
          <w:numId w:val="5"/>
        </w:numPr>
      </w:pPr>
      <w:r>
        <w:t>Manufacturer shall provide a 5 year limited warranty for Class 1 and Class 2 anodized finish on extruded aluminum substrates.</w:t>
      </w:r>
    </w:p>
    <w:p w14:paraId="5991B2DC" w14:textId="77777777" w:rsidR="00453738" w:rsidRDefault="00453738" w:rsidP="00453738">
      <w:pPr>
        <w:pStyle w:val="RUSKINSubPara"/>
        <w:numPr>
          <w:ilvl w:val="3"/>
          <w:numId w:val="5"/>
        </w:numPr>
        <w:tabs>
          <w:tab w:val="clear" w:pos="1746"/>
        </w:tabs>
        <w:ind w:left="1728"/>
      </w:pPr>
      <w:r>
        <w:t>Seller warrants the Finish under normal atmospheric conditions.</w:t>
      </w:r>
    </w:p>
    <w:p w14:paraId="4587855A" w14:textId="77777777" w:rsidR="00453738" w:rsidRDefault="00453738" w:rsidP="00453738">
      <w:pPr>
        <w:pStyle w:val="RUSKINSubSub1"/>
        <w:numPr>
          <w:ilvl w:val="4"/>
          <w:numId w:val="5"/>
        </w:numPr>
        <w:ind w:left="2304"/>
      </w:pPr>
      <w:r>
        <w:t>Will not crack, craze, flake or blister</w:t>
      </w:r>
    </w:p>
    <w:p w14:paraId="7B13A8F4" w14:textId="77777777" w:rsidR="00453738" w:rsidRDefault="00453738" w:rsidP="00453738">
      <w:pPr>
        <w:pStyle w:val="RUSKINSubSub1"/>
        <w:numPr>
          <w:ilvl w:val="4"/>
          <w:numId w:val="5"/>
        </w:numPr>
        <w:ind w:left="2304"/>
      </w:pPr>
      <w:r>
        <w:t>Will not change or fade more than (5) Delta-E Hunter units as determined by ASTM method D-2244</w:t>
      </w:r>
    </w:p>
    <w:p w14:paraId="3C45A1FC" w14:textId="77777777" w:rsidR="00453738" w:rsidRDefault="00453738" w:rsidP="00453738">
      <w:pPr>
        <w:pStyle w:val="RUSKINSubSub1"/>
        <w:numPr>
          <w:ilvl w:val="4"/>
          <w:numId w:val="5"/>
        </w:numPr>
        <w:ind w:left="2304"/>
      </w:pPr>
      <w:r>
        <w:t>Will not chalk in excess of ASTM D-4214-07 number (8) rating, determined by the procedure outlined in ASTMD-4214-07 specification test.</w:t>
      </w:r>
    </w:p>
    <w:p w14:paraId="56641870" w14:textId="77777777" w:rsidR="00453738" w:rsidRDefault="00453738" w:rsidP="00453738">
      <w:pPr>
        <w:pStyle w:val="RUSKINSubPara"/>
        <w:numPr>
          <w:ilvl w:val="3"/>
          <w:numId w:val="5"/>
        </w:numPr>
        <w:tabs>
          <w:tab w:val="clear" w:pos="1746"/>
        </w:tabs>
        <w:ind w:left="1728"/>
      </w:pPr>
      <w:r>
        <w:t>Any forming or welding must be done prior to finishing.  Post forming or welding will void the warranty.</w:t>
      </w:r>
    </w:p>
    <w:p w14:paraId="590A5CFF" w14:textId="77777777" w:rsidR="00453738" w:rsidRDefault="00453738" w:rsidP="00453738">
      <w:pPr>
        <w:pStyle w:val="RUSKINSubPara"/>
        <w:numPr>
          <w:ilvl w:val="3"/>
          <w:numId w:val="5"/>
        </w:numPr>
        <w:tabs>
          <w:tab w:val="clear" w:pos="1746"/>
        </w:tabs>
        <w:ind w:left="1728"/>
      </w:pPr>
      <w:r>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14:paraId="7D9E9A72" w14:textId="77777777" w:rsidR="00DB1213" w:rsidRDefault="00DB1213" w:rsidP="00453738">
      <w:pPr>
        <w:pStyle w:val="RUSKINSubPara"/>
        <w:numPr>
          <w:ilvl w:val="0"/>
          <w:numId w:val="0"/>
        </w:numPr>
        <w:ind w:left="1728" w:hanging="576"/>
      </w:pPr>
    </w:p>
    <w:p w14:paraId="4897F243" w14:textId="77777777" w:rsidR="00DB1213" w:rsidRPr="0088392A" w:rsidRDefault="00DB1213" w:rsidP="00DB1213">
      <w:pPr>
        <w:pStyle w:val="RUSKINNote"/>
      </w:pPr>
      <w:r w:rsidRPr="0088392A">
        <w:t xml:space="preserve">** NOTE TO SPECIFIER **  </w:t>
      </w:r>
      <w:r>
        <w:t>Delete if finish selected is not PVDF</w:t>
      </w:r>
      <w:r w:rsidRPr="0088392A">
        <w:t>.</w:t>
      </w:r>
    </w:p>
    <w:p w14:paraId="0835CF15" w14:textId="77777777" w:rsidR="00DB1213" w:rsidRPr="00DB1213" w:rsidRDefault="00DB1213" w:rsidP="00DB1213">
      <w:pPr>
        <w:pStyle w:val="RUSKINSubPara"/>
      </w:pPr>
      <w:r>
        <w:t>PVDF Finish: twenty years.</w:t>
      </w:r>
    </w:p>
    <w:p w14:paraId="13560AD5" w14:textId="77777777" w:rsidR="003F5F1B" w:rsidRPr="0088392A" w:rsidRDefault="003F5F1B">
      <w:pPr>
        <w:pStyle w:val="RUSKINPart"/>
      </w:pPr>
      <w:r w:rsidRPr="0088392A">
        <w:t>PRODUCTS</w:t>
      </w:r>
    </w:p>
    <w:p w14:paraId="66EA5BAD" w14:textId="77777777" w:rsidR="003F5F1B" w:rsidRPr="0088392A" w:rsidRDefault="003F5F1B">
      <w:pPr>
        <w:pStyle w:val="RUSKINArticle"/>
      </w:pPr>
      <w:r w:rsidRPr="0088392A">
        <w:t>MANUFACTURERS</w:t>
      </w:r>
    </w:p>
    <w:p w14:paraId="58ECFFC2" w14:textId="77777777" w:rsidR="00BF1647" w:rsidRPr="0088392A" w:rsidRDefault="00BF1647" w:rsidP="00BF1647">
      <w:pPr>
        <w:pStyle w:val="RUSKINParagraph"/>
      </w:pPr>
      <w:r w:rsidRPr="0088392A">
        <w:t>Acceptab</w:t>
      </w:r>
      <w:r>
        <w:t>le Manufacturer:  Reliable Company; 1300 Enterprise Road, Geneva, Alabama 36340, Tel: 334-684-3914.</w:t>
      </w:r>
      <w:r w:rsidRPr="0088392A">
        <w:t xml:space="preserve">  </w:t>
      </w:r>
    </w:p>
    <w:p w14:paraId="76803CAD" w14:textId="77777777" w:rsidR="003F5F1B" w:rsidRPr="0088392A" w:rsidRDefault="003F5F1B">
      <w:pPr>
        <w:pStyle w:val="RUSKINNote"/>
      </w:pPr>
      <w:r w:rsidRPr="0088392A">
        <w:lastRenderedPageBreak/>
        <w:t>** NOTE TO SPECIFIER **  Delete one of the following two paragraphs; coordinate with requirements of Division 1 section on product options and substitutions.</w:t>
      </w:r>
    </w:p>
    <w:p w14:paraId="30A4C078" w14:textId="77777777" w:rsidR="003F5F1B" w:rsidRPr="0088392A" w:rsidRDefault="003F5F1B" w:rsidP="005E1F43">
      <w:pPr>
        <w:pStyle w:val="RUSKINParagraph"/>
      </w:pPr>
      <w:r w:rsidRPr="0088392A">
        <w:t>Substitutions:  Not permitted.</w:t>
      </w:r>
    </w:p>
    <w:p w14:paraId="3B788CBE" w14:textId="77777777" w:rsidR="003F5F1B" w:rsidRPr="0088392A" w:rsidRDefault="003F5F1B" w:rsidP="005E1F43">
      <w:pPr>
        <w:pStyle w:val="RUSKINParagraph"/>
      </w:pPr>
      <w:r w:rsidRPr="0088392A">
        <w:t>Requests for substitutions will be considered in accordance with provisions of Section 01600.</w:t>
      </w:r>
    </w:p>
    <w:p w14:paraId="1ABC2400" w14:textId="77777777" w:rsidR="003F5F1B" w:rsidRPr="00DB73E9" w:rsidRDefault="00596580" w:rsidP="00E36C13">
      <w:pPr>
        <w:pStyle w:val="RUSKINArticle"/>
      </w:pPr>
      <w:r>
        <w:t xml:space="preserve">EXTREME PERFORMANCE </w:t>
      </w:r>
      <w:r w:rsidR="003F5F1B">
        <w:t xml:space="preserve">BLADE </w:t>
      </w:r>
      <w:r w:rsidR="003F5F1B" w:rsidRPr="00DB73E9">
        <w:t>LOUVER</w:t>
      </w:r>
    </w:p>
    <w:p w14:paraId="3EBDD8B6" w14:textId="754F58FC" w:rsidR="003F5F1B" w:rsidRDefault="003F5F1B" w:rsidP="002F4E37">
      <w:pPr>
        <w:pStyle w:val="RUSKINParagraph"/>
      </w:pPr>
      <w:r w:rsidRPr="00DB73E9">
        <w:t xml:space="preserve">Model:  </w:t>
      </w:r>
      <w:r w:rsidR="00BF1647">
        <w:t>700HZDC</w:t>
      </w:r>
      <w:r w:rsidRPr="00DB73E9">
        <w:t xml:space="preserve"> as manufactured by R</w:t>
      </w:r>
      <w:r w:rsidR="00BF1647">
        <w:t>eliable</w:t>
      </w:r>
      <w:r w:rsidRPr="00DB73E9">
        <w:t xml:space="preserve"> Company.</w:t>
      </w:r>
    </w:p>
    <w:p w14:paraId="142F8740" w14:textId="77777777" w:rsidR="003F5F1B" w:rsidRPr="00DB73E9" w:rsidRDefault="000E3658" w:rsidP="000A741B">
      <w:pPr>
        <w:pStyle w:val="RUSKINParagraph"/>
      </w:pPr>
      <w:r>
        <w:t>Description</w:t>
      </w:r>
      <w:r w:rsidR="003F5F1B" w:rsidRPr="00DB73E9">
        <w:t xml:space="preserve">: </w:t>
      </w:r>
    </w:p>
    <w:p w14:paraId="7E646083" w14:textId="77777777" w:rsidR="00F86CC6" w:rsidRDefault="009D72A2" w:rsidP="001C1ABA">
      <w:pPr>
        <w:pStyle w:val="RUSKINSubPara"/>
      </w:pPr>
      <w:r>
        <w:t xml:space="preserve">Design: </w:t>
      </w:r>
      <w:r w:rsidR="00663FE3" w:rsidRPr="000A741B">
        <w:t xml:space="preserve">Extruded aluminum, wind driven rain resistant, </w:t>
      </w:r>
      <w:r w:rsidR="001C1ABA">
        <w:t>d</w:t>
      </w:r>
      <w:r w:rsidR="00007873">
        <w:t xml:space="preserve">ouble frame, two-piece blade </w:t>
      </w:r>
      <w:r w:rsidR="00007873" w:rsidRPr="00ED5167">
        <w:t>design w</w:t>
      </w:r>
      <w:r w:rsidR="00007873">
        <w:t xml:space="preserve">ith a horizontal front and vertical rear, </w:t>
      </w:r>
      <w:r w:rsidR="001C1ABA">
        <w:t xml:space="preserve">extreme performance louver. </w:t>
      </w:r>
    </w:p>
    <w:p w14:paraId="566D4B20" w14:textId="7E2C826C" w:rsidR="00BC4295" w:rsidRPr="00ED5167" w:rsidRDefault="00BC4295" w:rsidP="00BC4295">
      <w:pPr>
        <w:pStyle w:val="RUSKINSubSub1"/>
      </w:pPr>
      <w:r w:rsidRPr="00ED5167">
        <w:t xml:space="preserve">Miami-Dade Notice of Acceptance Number: </w:t>
      </w:r>
      <w:r w:rsidRPr="00ED5167">
        <w:rPr>
          <w:rFonts w:ascii="Segoe UI" w:hAnsi="Segoe UI" w:cs="Segoe UI"/>
          <w:color w:val="000000"/>
          <w:sz w:val="21"/>
          <w:szCs w:val="21"/>
        </w:rPr>
        <w:t>20-1201.01.</w:t>
      </w:r>
    </w:p>
    <w:p w14:paraId="4547BE51" w14:textId="1F43E980" w:rsidR="003F5F1B" w:rsidRPr="00DB73E9" w:rsidRDefault="00F86CC6" w:rsidP="00015D0A">
      <w:pPr>
        <w:pStyle w:val="RUSKINSubPara"/>
      </w:pPr>
      <w:r w:rsidRPr="0071367D">
        <w:t xml:space="preserve">Application: </w:t>
      </w:r>
      <w:r w:rsidR="00662676" w:rsidRPr="00662676">
        <w:t xml:space="preserve">The </w:t>
      </w:r>
      <w:r w:rsidR="00BF1647">
        <w:t>700HZDC</w:t>
      </w:r>
      <w:r w:rsidR="00662676" w:rsidRPr="00662676">
        <w:t xml:space="preserve"> is a double frame extreme performance louver that is Miami Dade Approved. Its two-piece blade design provides protection from wind-driven rain penetration, reducing damage and additional operating expenses. The </w:t>
      </w:r>
      <w:r w:rsidR="00BF1647">
        <w:t>700HZDC</w:t>
      </w:r>
      <w:r w:rsidR="00662676" w:rsidRPr="00662676">
        <w:t xml:space="preserve"> has visible mullion construction and a horizontal front blade design for architecturally pleasing aesthetics. </w:t>
      </w:r>
    </w:p>
    <w:p w14:paraId="6C5D153F" w14:textId="77777777" w:rsidR="00656890" w:rsidRDefault="003F5F1B" w:rsidP="00E36C13">
      <w:pPr>
        <w:pStyle w:val="RUSKINSubSub1"/>
      </w:pPr>
      <w:r w:rsidRPr="00DB73E9">
        <w:t xml:space="preserve">Frame Depth: </w:t>
      </w:r>
      <w:r w:rsidR="00007873">
        <w:t>Front fame: 4</w:t>
      </w:r>
      <w:r w:rsidR="0045593F">
        <w:t xml:space="preserve"> inches (102</w:t>
      </w:r>
      <w:r w:rsidR="00F86CC6" w:rsidRPr="00F86CC6">
        <w:t xml:space="preserve"> mm)</w:t>
      </w:r>
      <w:r w:rsidR="00F86CC6" w:rsidRPr="00DB73E9">
        <w:t>, nominal.</w:t>
      </w:r>
      <w:r w:rsidR="00656890">
        <w:t xml:space="preserve">                                                                                                        </w:t>
      </w:r>
    </w:p>
    <w:p w14:paraId="4A04FA56" w14:textId="77777777" w:rsidR="003F5F1B" w:rsidRPr="00DB73E9" w:rsidRDefault="00656890" w:rsidP="00656890">
      <w:pPr>
        <w:pStyle w:val="RUSKINSubSub1"/>
        <w:numPr>
          <w:ilvl w:val="0"/>
          <w:numId w:val="0"/>
        </w:numPr>
        <w:ind w:left="2304"/>
      </w:pPr>
      <w:r>
        <w:t xml:space="preserve">                       Rear frame: 3 inches (76 mm), nominal.</w:t>
      </w:r>
    </w:p>
    <w:p w14:paraId="3C04972D" w14:textId="77777777" w:rsidR="003F5F1B" w:rsidRPr="00DB73E9" w:rsidRDefault="003F5F1B" w:rsidP="00F86CC6">
      <w:pPr>
        <w:pStyle w:val="RUSKINSubSub1"/>
      </w:pPr>
      <w:r w:rsidRPr="00DB73E9">
        <w:t xml:space="preserve">Wall Thickness: </w:t>
      </w:r>
      <w:r w:rsidR="0045593F">
        <w:t>0.080 inch (2.0</w:t>
      </w:r>
      <w:r w:rsidR="00F86CC6" w:rsidRPr="00F86CC6">
        <w:t xml:space="preserve"> mm), nominal.</w:t>
      </w:r>
    </w:p>
    <w:p w14:paraId="17285C56" w14:textId="77777777" w:rsidR="003F5F1B" w:rsidRPr="00DB73E9" w:rsidRDefault="003F5F1B" w:rsidP="00F86CC6">
      <w:pPr>
        <w:pStyle w:val="RUSKINSubSub1"/>
      </w:pPr>
      <w:r w:rsidRPr="00DB73E9">
        <w:t xml:space="preserve">Material: </w:t>
      </w:r>
      <w:r w:rsidR="00F86CC6" w:rsidRPr="00F86CC6">
        <w:t>Extruded aluminum, Alloy 6063-T</w:t>
      </w:r>
      <w:r w:rsidR="00F86CC6">
        <w:t>6</w:t>
      </w:r>
      <w:r w:rsidRPr="00DB73E9">
        <w:t xml:space="preserve">. </w:t>
      </w:r>
    </w:p>
    <w:p w14:paraId="026B118F" w14:textId="77777777" w:rsidR="003F5F1B" w:rsidRPr="00DB73E9" w:rsidRDefault="003F5F1B" w:rsidP="00E36C13">
      <w:pPr>
        <w:pStyle w:val="RUSKINSubPara"/>
      </w:pPr>
      <w:r w:rsidRPr="00DB73E9">
        <w:t>Blades:</w:t>
      </w:r>
    </w:p>
    <w:p w14:paraId="608D44E8" w14:textId="77777777" w:rsidR="003F5F1B" w:rsidRPr="00DB73E9" w:rsidRDefault="003F5F1B" w:rsidP="00F86CC6">
      <w:pPr>
        <w:pStyle w:val="RUSKINSubSub1"/>
      </w:pPr>
      <w:r w:rsidRPr="00DB73E9">
        <w:t xml:space="preserve">Style: </w:t>
      </w:r>
      <w:r w:rsidR="0045593F">
        <w:t>Horizontal front blade on a 3.8” (96.52) center to center spacing and vertical rear blade on a 3/4” (1.9) center to center spacing.</w:t>
      </w:r>
    </w:p>
    <w:p w14:paraId="26996DB3" w14:textId="77777777" w:rsidR="00F86CC6" w:rsidRPr="00DB73E9" w:rsidRDefault="00F86CC6" w:rsidP="00F86CC6">
      <w:pPr>
        <w:pStyle w:val="RUSKINSubSub1"/>
      </w:pPr>
      <w:r w:rsidRPr="00DB73E9">
        <w:t xml:space="preserve">Wall Thickness: </w:t>
      </w:r>
      <w:r w:rsidR="0045593F">
        <w:t>Front blade 0.080 inch (2.0</w:t>
      </w:r>
      <w:r w:rsidRPr="00F86CC6">
        <w:t xml:space="preserve"> mm), nominal.</w:t>
      </w:r>
      <w:r w:rsidR="0045593F">
        <w:t xml:space="preserve"> Rear blade .050” (1.3)</w:t>
      </w:r>
    </w:p>
    <w:p w14:paraId="67122858" w14:textId="77777777" w:rsidR="00F86CC6" w:rsidRPr="00DB73E9" w:rsidRDefault="00F86CC6" w:rsidP="00F86CC6">
      <w:pPr>
        <w:pStyle w:val="RUSKINSubSub1"/>
      </w:pPr>
      <w:r w:rsidRPr="00DB73E9">
        <w:t xml:space="preserve">Material: </w:t>
      </w:r>
      <w:r w:rsidRPr="00F86CC6">
        <w:t>Extruded aluminum, Alloy 6063-T</w:t>
      </w:r>
      <w:r>
        <w:t>6</w:t>
      </w:r>
      <w:r w:rsidRPr="00DB73E9">
        <w:t xml:space="preserve">. </w:t>
      </w:r>
    </w:p>
    <w:p w14:paraId="3EA29A46" w14:textId="77777777" w:rsidR="00701AB0" w:rsidRPr="00701AB0" w:rsidRDefault="00701AB0" w:rsidP="00701AB0">
      <w:pPr>
        <w:pStyle w:val="RUSKINSubPara"/>
      </w:pPr>
      <w:r w:rsidRPr="00701AB0">
        <w:t xml:space="preserve">Aluminum, 5/8 inches by 0.040 inch (16 mm by 1 mm), expanded and flattened. </w:t>
      </w:r>
    </w:p>
    <w:p w14:paraId="7F055541" w14:textId="77777777" w:rsidR="0009647F" w:rsidRPr="00656890" w:rsidRDefault="0009647F" w:rsidP="009976C0">
      <w:pPr>
        <w:pStyle w:val="RUSKINSubPara"/>
      </w:pPr>
      <w:r w:rsidRPr="00656890">
        <w:t>Recycled Content: 18% post-consumer. 55% pre-consumer, post-industrial, total 73% by weight.</w:t>
      </w:r>
    </w:p>
    <w:p w14:paraId="0AA4990D" w14:textId="77777777" w:rsidR="003F5F1B" w:rsidRDefault="003F5F1B" w:rsidP="00E36C13">
      <w:pPr>
        <w:pStyle w:val="RUSKINParagraph"/>
      </w:pPr>
      <w:r w:rsidRPr="00DB73E9">
        <w:t>Performance Data:</w:t>
      </w:r>
    </w:p>
    <w:p w14:paraId="679033B4" w14:textId="77777777" w:rsidR="002E3B27" w:rsidRDefault="002E3B27" w:rsidP="002E3B27">
      <w:pPr>
        <w:pStyle w:val="RUSKINSubPara"/>
      </w:pPr>
      <w:r>
        <w:t xml:space="preserve">AMCA Listing Label Compliance: </w:t>
      </w:r>
    </w:p>
    <w:p w14:paraId="221C7222" w14:textId="77777777" w:rsidR="002E3B27" w:rsidRDefault="002E3B27" w:rsidP="002E3B27">
      <w:pPr>
        <w:pStyle w:val="RUSKINSubSub1"/>
      </w:pPr>
      <w:r>
        <w:t xml:space="preserve">AMCA 540 – Test Method for Louvers Impacted by Windborne Debris. </w:t>
      </w:r>
    </w:p>
    <w:p w14:paraId="385351DA" w14:textId="77777777" w:rsidR="002E3B27" w:rsidRDefault="002E3B27" w:rsidP="002E3B27">
      <w:pPr>
        <w:pStyle w:val="RUSKINSubSub2"/>
      </w:pPr>
      <w:r>
        <w:t xml:space="preserve">Missile E </w:t>
      </w:r>
      <w:r w:rsidR="00701AB0">
        <w:t>-</w:t>
      </w:r>
      <w:r>
        <w:t xml:space="preserve">Enhanced Protection. </w:t>
      </w:r>
    </w:p>
    <w:p w14:paraId="6F77E751" w14:textId="77777777" w:rsidR="002E3B27" w:rsidRDefault="002E3B27" w:rsidP="002E3B27">
      <w:pPr>
        <w:pStyle w:val="RUSKINSubSub1"/>
      </w:pPr>
      <w:r>
        <w:t>Cycle tested per AMCA 540</w:t>
      </w:r>
    </w:p>
    <w:p w14:paraId="65F2076F" w14:textId="77777777" w:rsidR="002E3B27" w:rsidRPr="002E3B27" w:rsidRDefault="002E3B27" w:rsidP="002E3B27">
      <w:pPr>
        <w:pStyle w:val="RUSKINSubSub1"/>
      </w:pPr>
      <w:r>
        <w:t>AMCA 550 – High Velocity Wind Driven Rain</w:t>
      </w:r>
    </w:p>
    <w:p w14:paraId="111414A7" w14:textId="77777777" w:rsidR="00701AB0" w:rsidRDefault="00701AB0" w:rsidP="002941F2">
      <w:pPr>
        <w:pStyle w:val="RUSKINSubPara"/>
      </w:pPr>
      <w:r>
        <w:t>AMCA Certified Ratings Program</w:t>
      </w:r>
    </w:p>
    <w:p w14:paraId="4A6910A7" w14:textId="77777777" w:rsidR="002941F2" w:rsidRDefault="002941F2" w:rsidP="00701AB0">
      <w:pPr>
        <w:pStyle w:val="RUSKINSubSub1"/>
      </w:pPr>
      <w:r w:rsidRPr="00FB7DD0">
        <w:t>Based on testing 48 inch</w:t>
      </w:r>
      <w:r w:rsidR="00E91780">
        <w:t>es</w:t>
      </w:r>
      <w:r w:rsidRPr="00FB7DD0">
        <w:t xml:space="preserve"> x 48 inch</w:t>
      </w:r>
      <w:r w:rsidR="00E91780">
        <w:t>es</w:t>
      </w:r>
      <w:r w:rsidRPr="00FB7DD0">
        <w:t xml:space="preserve"> (1,219 mm x 1,219 mm) size unit in accordance with AMCA 500.</w:t>
      </w:r>
    </w:p>
    <w:p w14:paraId="3BB0A32C" w14:textId="77777777" w:rsidR="00E91780" w:rsidRPr="001B33AE" w:rsidRDefault="003F5F1B" w:rsidP="001B33AE">
      <w:pPr>
        <w:pStyle w:val="RUSKINSubSub1"/>
        <w:rPr>
          <w:color w:val="000000" w:themeColor="text1"/>
        </w:rPr>
      </w:pPr>
      <w:r w:rsidRPr="00DB73E9">
        <w:t xml:space="preserve">Free Area:  </w:t>
      </w:r>
      <w:r w:rsidR="0045593F" w:rsidRPr="001B33AE">
        <w:rPr>
          <w:color w:val="000000" w:themeColor="text1"/>
        </w:rPr>
        <w:t>53</w:t>
      </w:r>
      <w:r w:rsidR="00651FE7" w:rsidRPr="001B33AE">
        <w:rPr>
          <w:color w:val="000000" w:themeColor="text1"/>
        </w:rPr>
        <w:t>%</w:t>
      </w:r>
      <w:r w:rsidRPr="001B33AE">
        <w:rPr>
          <w:color w:val="000000" w:themeColor="text1"/>
        </w:rPr>
        <w:t xml:space="preserve"> nominal.</w:t>
      </w:r>
      <w:r w:rsidR="001B33AE" w:rsidRPr="001B33AE">
        <w:rPr>
          <w:color w:val="000000" w:themeColor="text1"/>
        </w:rPr>
        <w:t xml:space="preserve">  </w:t>
      </w:r>
      <w:r w:rsidR="00E91780" w:rsidRPr="001B33AE">
        <w:rPr>
          <w:color w:val="000000" w:themeColor="text1"/>
        </w:rPr>
        <w:t xml:space="preserve">Free Area </w:t>
      </w:r>
      <w:r w:rsidR="003370CC" w:rsidRPr="001B33AE">
        <w:rPr>
          <w:color w:val="000000" w:themeColor="text1"/>
        </w:rPr>
        <w:t xml:space="preserve">Size:  </w:t>
      </w:r>
      <w:r w:rsidR="0045593F" w:rsidRPr="001B33AE">
        <w:rPr>
          <w:color w:val="000000" w:themeColor="text1"/>
        </w:rPr>
        <w:t>8.49 square feet (0.79</w:t>
      </w:r>
      <w:r w:rsidR="003370CC" w:rsidRPr="001B33AE">
        <w:rPr>
          <w:color w:val="000000" w:themeColor="text1"/>
        </w:rPr>
        <w:t xml:space="preserve"> m²</w:t>
      </w:r>
      <w:r w:rsidR="00E91780" w:rsidRPr="001B33AE">
        <w:rPr>
          <w:color w:val="000000" w:themeColor="text1"/>
        </w:rPr>
        <w:t>).</w:t>
      </w:r>
    </w:p>
    <w:p w14:paraId="027093EC" w14:textId="77777777" w:rsidR="003F5F1B" w:rsidRPr="001B33AE" w:rsidRDefault="00651FE7" w:rsidP="00701AB0">
      <w:pPr>
        <w:pStyle w:val="RUSKINSubSub1"/>
        <w:rPr>
          <w:color w:val="000000" w:themeColor="text1"/>
        </w:rPr>
      </w:pPr>
      <w:r w:rsidRPr="001B33AE">
        <w:rPr>
          <w:color w:val="000000" w:themeColor="text1"/>
        </w:rPr>
        <w:t xml:space="preserve">Water penetration:  Maximum of 0.01 ounce per square foot (3.1 g/m²) of free area at an air flow rate of </w:t>
      </w:r>
      <w:r w:rsidR="00A11CA3" w:rsidRPr="001B33AE">
        <w:rPr>
          <w:color w:val="000000" w:themeColor="text1"/>
        </w:rPr>
        <w:t>803</w:t>
      </w:r>
      <w:r w:rsidRPr="001B33AE">
        <w:rPr>
          <w:color w:val="000000" w:themeColor="text1"/>
        </w:rPr>
        <w:t>fpm (</w:t>
      </w:r>
      <w:r w:rsidR="00A11CA3" w:rsidRPr="001B33AE">
        <w:rPr>
          <w:color w:val="000000" w:themeColor="text1"/>
        </w:rPr>
        <w:t>4.08</w:t>
      </w:r>
      <w:r w:rsidRPr="001B33AE">
        <w:rPr>
          <w:color w:val="000000" w:themeColor="text1"/>
        </w:rPr>
        <w:t xml:space="preserve"> m/s) free area velocity when tested for 15 minutes </w:t>
      </w:r>
    </w:p>
    <w:p w14:paraId="33E77C68" w14:textId="77777777" w:rsidR="003F5F1B" w:rsidRPr="001B33AE" w:rsidRDefault="001B33AE" w:rsidP="00701AB0">
      <w:pPr>
        <w:pStyle w:val="RUSKINSubSub1"/>
        <w:rPr>
          <w:color w:val="000000" w:themeColor="text1"/>
        </w:rPr>
      </w:pPr>
      <w:r w:rsidRPr="001B33AE">
        <w:rPr>
          <w:color w:val="000000" w:themeColor="text1"/>
        </w:rPr>
        <w:t xml:space="preserve">Pressure Drop: </w:t>
      </w:r>
      <w:r w:rsidR="00656890" w:rsidRPr="001B33AE">
        <w:rPr>
          <w:color w:val="000000" w:themeColor="text1"/>
        </w:rPr>
        <w:t xml:space="preserve">Maximum </w:t>
      </w:r>
      <w:r w:rsidR="00A11CA3" w:rsidRPr="001B33AE">
        <w:rPr>
          <w:color w:val="000000" w:themeColor="text1"/>
        </w:rPr>
        <w:t xml:space="preserve">Intake </w:t>
      </w:r>
      <w:r w:rsidR="00656890" w:rsidRPr="001B33AE">
        <w:rPr>
          <w:color w:val="000000" w:themeColor="text1"/>
        </w:rPr>
        <w:t>Pressure Drop at 1,000</w:t>
      </w:r>
      <w:r w:rsidR="00E91780" w:rsidRPr="001B33AE">
        <w:rPr>
          <w:color w:val="000000" w:themeColor="text1"/>
        </w:rPr>
        <w:t xml:space="preserve"> fpm</w:t>
      </w:r>
      <w:r w:rsidR="00611477" w:rsidRPr="001B33AE">
        <w:rPr>
          <w:color w:val="000000" w:themeColor="text1"/>
        </w:rPr>
        <w:t>:  0.31</w:t>
      </w:r>
      <w:r w:rsidR="00E91780" w:rsidRPr="001B33AE">
        <w:rPr>
          <w:color w:val="000000" w:themeColor="text1"/>
        </w:rPr>
        <w:t xml:space="preserve"> inches </w:t>
      </w:r>
      <w:proofErr w:type="spellStart"/>
      <w:r w:rsidR="00E91780" w:rsidRPr="001B33AE">
        <w:rPr>
          <w:color w:val="000000" w:themeColor="text1"/>
        </w:rPr>
        <w:t>w.g</w:t>
      </w:r>
      <w:proofErr w:type="spellEnd"/>
      <w:r w:rsidR="00E91780" w:rsidRPr="001B33AE">
        <w:rPr>
          <w:color w:val="000000" w:themeColor="text1"/>
        </w:rPr>
        <w:t>. (0.0</w:t>
      </w:r>
      <w:r w:rsidR="00CB45B4" w:rsidRPr="001B33AE">
        <w:rPr>
          <w:color w:val="000000" w:themeColor="text1"/>
        </w:rPr>
        <w:t>8</w:t>
      </w:r>
      <w:r w:rsidR="00E91780" w:rsidRPr="001B33AE">
        <w:rPr>
          <w:color w:val="000000" w:themeColor="text1"/>
        </w:rPr>
        <w:t xml:space="preserve"> kPa).</w:t>
      </w:r>
    </w:p>
    <w:p w14:paraId="529C7A0C" w14:textId="77777777" w:rsidR="00853BF3" w:rsidRPr="00853BF3" w:rsidRDefault="001B33AE" w:rsidP="00701AB0">
      <w:pPr>
        <w:pStyle w:val="RUSKINSubSub1"/>
      </w:pPr>
      <w:r>
        <w:t xml:space="preserve">Wind Driven Rain:  </w:t>
      </w:r>
      <w:r w:rsidR="00853BF3" w:rsidRPr="00853BF3">
        <w:t>Minimum wind-driven rain performance based on testing 39.375 inches x 39.375 inches (1 m x 1 m) core area, 41.375 inches x 44.2 inches (1.04 m x 1.12 m) nominal size unit in accordance with AMCA 500-L.</w:t>
      </w:r>
    </w:p>
    <w:p w14:paraId="58030E27" w14:textId="77777777" w:rsidR="00853BF3" w:rsidRPr="00853BF3" w:rsidRDefault="00853BF3" w:rsidP="00701AB0">
      <w:pPr>
        <w:pStyle w:val="RUSKINSubSub2"/>
      </w:pPr>
      <w:r w:rsidRPr="00853BF3">
        <w:t>Wind Velocity:  29 mph (47 kph) &amp; Rainfall Rate:  8 inches/hour (203 mm/hour).</w:t>
      </w:r>
    </w:p>
    <w:p w14:paraId="0842C84F" w14:textId="77777777" w:rsidR="00853BF3" w:rsidRPr="00853BF3" w:rsidRDefault="00853BF3" w:rsidP="001B33AE">
      <w:pPr>
        <w:pStyle w:val="RUSKINSubSub3"/>
      </w:pPr>
      <w:r w:rsidRPr="00853BF3">
        <w:t>Water Resistance Effectiveness:  99.8% (AMCA Class A)</w:t>
      </w:r>
    </w:p>
    <w:p w14:paraId="050B45E3" w14:textId="77777777" w:rsidR="00853BF3" w:rsidRPr="00853BF3" w:rsidRDefault="00853BF3" w:rsidP="001B33AE">
      <w:pPr>
        <w:pStyle w:val="RUSKINSubSub3"/>
      </w:pPr>
      <w:r w:rsidRPr="00853BF3">
        <w:t>Free Area Velocity:  1562 feet per minute (7.9 m/s).</w:t>
      </w:r>
    </w:p>
    <w:p w14:paraId="1C84B802" w14:textId="77777777" w:rsidR="00853BF3" w:rsidRPr="00853BF3" w:rsidRDefault="00853BF3" w:rsidP="001B33AE">
      <w:pPr>
        <w:pStyle w:val="RUSKINSubSub2"/>
      </w:pPr>
      <w:r w:rsidRPr="00853BF3">
        <w:lastRenderedPageBreak/>
        <w:t>Wind Velocity:  50 mph (80 kph) &amp; Rainfall Rate:  8 inches/hour (203 mm/hour).</w:t>
      </w:r>
    </w:p>
    <w:p w14:paraId="2A93F474" w14:textId="77777777" w:rsidR="00853BF3" w:rsidRPr="00853BF3" w:rsidRDefault="00853BF3" w:rsidP="001B33AE">
      <w:pPr>
        <w:pStyle w:val="RUSKINSubSub3"/>
      </w:pPr>
      <w:r w:rsidRPr="00853BF3">
        <w:t>Water Resistance Effectiveness:  99.8% (AMCA Class A).</w:t>
      </w:r>
    </w:p>
    <w:p w14:paraId="0915C3CF" w14:textId="77777777" w:rsidR="00853BF3" w:rsidRDefault="00853BF3" w:rsidP="001B33AE">
      <w:pPr>
        <w:pStyle w:val="RUSKINSubSub3"/>
      </w:pPr>
      <w:r w:rsidRPr="00853BF3">
        <w:t>Free Area Velocity:  1558 feet per minute (7.9 m/s).</w:t>
      </w:r>
    </w:p>
    <w:p w14:paraId="154D0680" w14:textId="77777777" w:rsidR="00BC4295" w:rsidRPr="00ED5167" w:rsidRDefault="00BC4295" w:rsidP="00BC4295">
      <w:pPr>
        <w:pStyle w:val="RUSKINSubPara"/>
      </w:pPr>
      <w:r w:rsidRPr="00ED5167">
        <w:t xml:space="preserve">Miami-Dade County Protocols Compliance: </w:t>
      </w:r>
    </w:p>
    <w:p w14:paraId="46FF2C99" w14:textId="77777777" w:rsidR="00BC4295" w:rsidRPr="00ED5167" w:rsidRDefault="00BC4295" w:rsidP="00BC4295">
      <w:pPr>
        <w:pStyle w:val="RUSKINSubSub1"/>
      </w:pPr>
      <w:r w:rsidRPr="00ED5167">
        <w:t>TAS-201 Large and Small Missile Impact Test.</w:t>
      </w:r>
    </w:p>
    <w:p w14:paraId="465ECA17" w14:textId="77777777" w:rsidR="00BC4295" w:rsidRPr="00ED5167" w:rsidRDefault="00BC4295" w:rsidP="00BC4295">
      <w:pPr>
        <w:pStyle w:val="RUSKINSubSub1"/>
      </w:pPr>
      <w:r w:rsidRPr="00ED5167">
        <w:t>TAS-202 Uniform Static Air Pressure Test.</w:t>
      </w:r>
    </w:p>
    <w:p w14:paraId="62D86B82" w14:textId="50109CBE" w:rsidR="00207D20" w:rsidRPr="00ED5167" w:rsidRDefault="00BC4295" w:rsidP="00BC4295">
      <w:pPr>
        <w:pStyle w:val="RUSKINSubSub1"/>
      </w:pPr>
      <w:r w:rsidRPr="00ED5167">
        <w:t xml:space="preserve">TAS-203 Cyclic Wind Pressure Test – Maximum Design Pressure Rating +/- 130 </w:t>
      </w:r>
      <w:proofErr w:type="spellStart"/>
      <w:r w:rsidRPr="00ED5167">
        <w:t>psf</w:t>
      </w:r>
      <w:proofErr w:type="spellEnd"/>
      <w:r w:rsidRPr="00ED5167">
        <w:t xml:space="preserve"> (6.7 kPa).</w:t>
      </w:r>
    </w:p>
    <w:p w14:paraId="2305A27C" w14:textId="77777777" w:rsidR="00853BF3" w:rsidRPr="00853BF3" w:rsidRDefault="00853BF3" w:rsidP="00853BF3">
      <w:pPr>
        <w:pStyle w:val="RUSKINSubSub1"/>
        <w:numPr>
          <w:ilvl w:val="0"/>
          <w:numId w:val="0"/>
        </w:numPr>
      </w:pPr>
    </w:p>
    <w:p w14:paraId="2A37310F" w14:textId="77777777" w:rsidR="00A11CA3" w:rsidRPr="003939C0" w:rsidRDefault="00A11CA3" w:rsidP="00853BF3">
      <w:pPr>
        <w:pStyle w:val="RUSKINSubSub1"/>
        <w:numPr>
          <w:ilvl w:val="0"/>
          <w:numId w:val="0"/>
        </w:numPr>
        <w:ind w:left="1710"/>
      </w:pPr>
    </w:p>
    <w:p w14:paraId="2261E744" w14:textId="77777777" w:rsidR="00663FE3" w:rsidRPr="00663FE3" w:rsidRDefault="00663FE3" w:rsidP="00663FE3">
      <w:pPr>
        <w:pStyle w:val="RUSKINNote"/>
      </w:pPr>
      <w:r w:rsidRPr="00663FE3">
        <w:t>** NOTE TO SPECIFIER **  Model is rated for higher velocities with different effectiveness classes – B, C, D.</w:t>
      </w:r>
    </w:p>
    <w:p w14:paraId="20F1D4E0" w14:textId="383D56EE" w:rsidR="006B4780" w:rsidRPr="009C3BB3" w:rsidRDefault="006B4780" w:rsidP="00853BF3">
      <w:pPr>
        <w:pStyle w:val="RUSKINParagraph"/>
      </w:pPr>
      <w:r w:rsidRPr="00853BF3">
        <w:rPr>
          <w:vanish/>
          <w:color w:val="FF00FF"/>
        </w:rPr>
        <w:t>** NOTE TO SPECIFIER **  Specify required design loading. 20 ps</w:t>
      </w:r>
      <w:r w:rsidR="00E94B29" w:rsidRPr="00853BF3">
        <w:rPr>
          <w:vanish/>
          <w:color w:val="FF00FF"/>
        </w:rPr>
        <w:t>f</w:t>
      </w:r>
      <w:r w:rsidRPr="00853BF3">
        <w:rPr>
          <w:vanish/>
          <w:color w:val="FF00FF"/>
        </w:rPr>
        <w:t xml:space="preserve"> (0.</w:t>
      </w:r>
      <w:r w:rsidR="00E94B29" w:rsidRPr="00853BF3">
        <w:rPr>
          <w:vanish/>
          <w:color w:val="FF00FF"/>
        </w:rPr>
        <w:t>029</w:t>
      </w:r>
      <w:r w:rsidRPr="00853BF3">
        <w:rPr>
          <w:vanish/>
          <w:color w:val="FF00FF"/>
        </w:rPr>
        <w:t xml:space="preserve"> kPa) is typical</w:t>
      </w:r>
      <w:r w:rsidR="002402BC" w:rsidRPr="00853BF3">
        <w:rPr>
          <w:vanish/>
          <w:color w:val="FF00FF"/>
        </w:rPr>
        <w:t>.</w:t>
      </w:r>
      <w:r w:rsidRPr="00853BF3">
        <w:rPr>
          <w:vanish/>
          <w:color w:val="FF00FF"/>
        </w:rPr>
        <w:t xml:space="preserve"> Insert wind load design required. Equivalent to a 90 mph (145 kph) wind speed.</w:t>
      </w:r>
      <w:r w:rsidR="009F07E9">
        <w:rPr>
          <w:vanish/>
          <w:color w:val="FF00FF"/>
        </w:rPr>
        <w:t xml:space="preserve"> </w:t>
      </w:r>
      <w:r w:rsidRPr="009C3BB3">
        <w:t xml:space="preserve">Design </w:t>
      </w:r>
      <w:proofErr w:type="spellStart"/>
      <w:r w:rsidRPr="009C3BB3">
        <w:t>Windload</w:t>
      </w:r>
      <w:proofErr w:type="spellEnd"/>
      <w:r w:rsidRPr="009C3BB3">
        <w:t xml:space="preserve">:   Incorporate structural supports required to withstand wind load of </w:t>
      </w:r>
      <w:r w:rsidR="00611477">
        <w:t xml:space="preserve">±130 </w:t>
      </w:r>
      <w:proofErr w:type="spellStart"/>
      <w:r w:rsidR="00611477">
        <w:t>psf</w:t>
      </w:r>
      <w:proofErr w:type="spellEnd"/>
      <w:r w:rsidR="00611477">
        <w:t xml:space="preserve"> (6.7</w:t>
      </w:r>
      <w:r w:rsidR="009D2DF9" w:rsidRPr="009D2DF9">
        <w:t xml:space="preserve"> kPa)</w:t>
      </w:r>
      <w:r w:rsidR="009D2DF9">
        <w:t>.</w:t>
      </w:r>
    </w:p>
    <w:p w14:paraId="78805F8D" w14:textId="77777777"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14:paraId="6FDE9DAE" w14:textId="77777777" w:rsidR="003F5F1B" w:rsidRPr="00DB73E9" w:rsidRDefault="003F5F1B" w:rsidP="00E35460">
      <w:pPr>
        <w:pStyle w:val="RUSKINParagraph"/>
      </w:pPr>
      <w:r w:rsidRPr="00DB73E9">
        <w:t>Louvers shall be factory engineered to withstand the specified seismic loads.</w:t>
      </w:r>
    </w:p>
    <w:p w14:paraId="4A5406FC" w14:textId="77777777" w:rsidR="003F5F1B" w:rsidRDefault="003F5F1B" w:rsidP="00E35460">
      <w:pPr>
        <w:pStyle w:val="RUSKINSubPara"/>
      </w:pPr>
      <w:r w:rsidRPr="00DB73E9">
        <w:t>Minimum design loads shall be calculated to comply with ASCE – 7, or local requirements of Authority Having Jurisdiction (AHJ).</w:t>
      </w:r>
    </w:p>
    <w:p w14:paraId="149CC53F" w14:textId="77777777" w:rsidR="00853BF3" w:rsidRPr="001B33AE" w:rsidRDefault="00853BF3" w:rsidP="00853BF3">
      <w:pPr>
        <w:pStyle w:val="RUSKINSubPara"/>
        <w:rPr>
          <w:color w:val="000000" w:themeColor="text1"/>
        </w:rPr>
      </w:pPr>
      <w:r w:rsidRPr="001B33AE">
        <w:rPr>
          <w:color w:val="000000" w:themeColor="text1"/>
        </w:rPr>
        <w:t>Seismic Performance:  Louvers, including attachments to other construction, shall withstand seismic effects determined by ASCE-7.</w:t>
      </w:r>
    </w:p>
    <w:p w14:paraId="5D47B13D" w14:textId="77777777" w:rsidR="00853BF3" w:rsidRPr="00DB73E9" w:rsidRDefault="00853BF3" w:rsidP="00853BF3">
      <w:pPr>
        <w:pStyle w:val="RUSKINSubPara"/>
        <w:numPr>
          <w:ilvl w:val="0"/>
          <w:numId w:val="0"/>
        </w:numPr>
        <w:ind w:left="1728"/>
      </w:pPr>
    </w:p>
    <w:p w14:paraId="22676992" w14:textId="77777777" w:rsidR="00ED51A9" w:rsidRPr="00571F56" w:rsidRDefault="00ED51A9" w:rsidP="00F61AD5">
      <w:pPr>
        <w:pStyle w:val="RUSKINArticle"/>
      </w:pPr>
      <w:r w:rsidRPr="00571F56">
        <w:t>ACCESSORIES</w:t>
      </w:r>
    </w:p>
    <w:p w14:paraId="7449DBE7" w14:textId="77777777" w:rsidR="0009647F" w:rsidRPr="0009647F" w:rsidRDefault="0009647F" w:rsidP="0009647F">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r w:rsidRPr="0009647F">
        <w:rPr>
          <w:vanish/>
          <w:color w:val="FF00FF"/>
        </w:rPr>
        <w:t>** NOTE TO SPECIFIER **  Delete blank-off panel not required.</w:t>
      </w:r>
    </w:p>
    <w:p w14:paraId="50863344" w14:textId="77777777" w:rsidR="0009647F" w:rsidRPr="0009647F" w:rsidRDefault="0009647F" w:rsidP="0009647F">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Aluminum Blank-Off Panels:  0.040 (1 mm) aluminum sheet, factory installed with removable fasteners and neoprene gaskets.</w:t>
      </w:r>
    </w:p>
    <w:p w14:paraId="47698567" w14:textId="77777777" w:rsidR="0009647F" w:rsidRPr="0009647F" w:rsidRDefault="0009647F" w:rsidP="0009647F">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1 inch (25 mm) aluminum skin insulated core, factory installed with removable fasteners and neoprene gaskets.</w:t>
      </w:r>
    </w:p>
    <w:p w14:paraId="362FA81F" w14:textId="77777777" w:rsidR="0009647F" w:rsidRPr="0009647F" w:rsidRDefault="0009647F" w:rsidP="0009647F">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2 inch (51 mm) aluminum skin insulated core, factory installed with removable fasteners and neoprene gaskets.</w:t>
      </w:r>
    </w:p>
    <w:p w14:paraId="5D516FB9" w14:textId="77777777"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14:paraId="1837EA78" w14:textId="77777777" w:rsidR="00034861" w:rsidRPr="00034861" w:rsidRDefault="00034861" w:rsidP="00034861">
      <w:pPr>
        <w:pStyle w:val="RUSKINParagraph"/>
      </w:pPr>
      <w:r w:rsidRPr="00034861">
        <w:t>Aluminum Filter Racks:  Formed channel racks to accept standard thick filters.  Unused bottom portion blanked off with 0.040 inch (1 mm) aluminum sheet.</w:t>
      </w:r>
    </w:p>
    <w:p w14:paraId="342AC467" w14:textId="77777777"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14:paraId="67BD6FD8" w14:textId="77777777" w:rsidR="00034861" w:rsidRPr="00034861" w:rsidRDefault="00034861" w:rsidP="00034861">
      <w:pPr>
        <w:pStyle w:val="RUSKINSubPara"/>
      </w:pPr>
      <w:r w:rsidRPr="00034861">
        <w:t>Filter:  1 inch (25 mm) thick.</w:t>
      </w:r>
    </w:p>
    <w:p w14:paraId="697895CC" w14:textId="77777777" w:rsidR="00034861" w:rsidRPr="00034861" w:rsidRDefault="00034861" w:rsidP="00034861">
      <w:pPr>
        <w:pStyle w:val="RUSKINSubPara"/>
      </w:pPr>
      <w:r w:rsidRPr="00034861">
        <w:t>Filter:  2 inch (51 mm) thick.</w:t>
      </w:r>
    </w:p>
    <w:p w14:paraId="52179544" w14:textId="77777777" w:rsidR="009F2289" w:rsidRDefault="009F2289" w:rsidP="009F2289">
      <w:pPr>
        <w:rPr>
          <w:vanish/>
          <w:color w:val="FF00FF"/>
        </w:rPr>
      </w:pPr>
    </w:p>
    <w:p w14:paraId="6DC62997" w14:textId="77777777" w:rsidR="009F2289" w:rsidRDefault="009F2289" w:rsidP="009F2289">
      <w:r w:rsidRPr="00BC4295">
        <w:rPr>
          <w:vanish/>
          <w:color w:val="FF00FF"/>
        </w:rPr>
        <w:t>** NOTE TO SPECIFIER **  Delete hinged frame if not required, if hinged section is necessary be aware that Miami Dade NOA, FBC, Florida Building Code Product Approval and AMCA 540 have not conducted tests or established testing criteria for this construction or variation.</w:t>
      </w:r>
    </w:p>
    <w:p w14:paraId="5EE1880B" w14:textId="77777777" w:rsidR="009F2289" w:rsidRDefault="009F228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p>
    <w:p w14:paraId="0D2CE896" w14:textId="77777777"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14:paraId="0EE38D20" w14:textId="77777777" w:rsidR="00ED51A9" w:rsidRPr="00ED51A9" w:rsidRDefault="00ED51A9" w:rsidP="00ED51A9">
      <w:pPr>
        <w:pStyle w:val="RUSKINParagraph"/>
      </w:pPr>
      <w:r w:rsidRPr="00ED51A9">
        <w:t>Security Bars:</w:t>
      </w:r>
    </w:p>
    <w:p w14:paraId="4AA9B4CE" w14:textId="77777777"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14:paraId="6B8A14CE" w14:textId="77777777" w:rsidR="00ED51A9" w:rsidRPr="00ED51A9" w:rsidRDefault="00ED51A9" w:rsidP="00ED51A9">
      <w:pPr>
        <w:pStyle w:val="RUSKINSubPara"/>
      </w:pPr>
      <w:r w:rsidRPr="00ED51A9">
        <w:t>Location: Front.</w:t>
      </w:r>
    </w:p>
    <w:p w14:paraId="2B4D181A" w14:textId="77777777" w:rsidR="00ED51A9" w:rsidRPr="00ED51A9" w:rsidRDefault="00ED51A9" w:rsidP="00ED51A9">
      <w:pPr>
        <w:pStyle w:val="RUSKINSubPara"/>
      </w:pPr>
      <w:r w:rsidRPr="00ED51A9">
        <w:t>Location: Rear.</w:t>
      </w:r>
    </w:p>
    <w:p w14:paraId="47A25B43" w14:textId="15FA6DA3"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w:t>
      </w:r>
      <w:r w:rsidR="009F07E9">
        <w:rPr>
          <w:vanish/>
          <w:color w:val="FF00FF"/>
        </w:rPr>
        <w:t xml:space="preserve">OTE TO SPECIFIER ** </w:t>
      </w:r>
      <w:r w:rsidRPr="00ED51A9">
        <w:rPr>
          <w:vanish/>
          <w:color w:val="FF00FF"/>
        </w:rPr>
        <w:t xml:space="preserve">Delete construction </w:t>
      </w:r>
      <w:r w:rsidR="009F07E9">
        <w:rPr>
          <w:vanish/>
          <w:color w:val="FF00FF"/>
        </w:rPr>
        <w:t xml:space="preserve">if </w:t>
      </w:r>
      <w:r w:rsidRPr="00ED51A9">
        <w:rPr>
          <w:vanish/>
          <w:color w:val="FF00FF"/>
        </w:rPr>
        <w:t>not required.</w:t>
      </w:r>
    </w:p>
    <w:p w14:paraId="3A93ED8F" w14:textId="77777777" w:rsidR="00ED51A9" w:rsidRPr="00ED51A9" w:rsidRDefault="00ED51A9" w:rsidP="00ED51A9">
      <w:pPr>
        <w:pStyle w:val="RUSKINSubPara"/>
      </w:pPr>
      <w:r w:rsidRPr="00ED51A9">
        <w:t xml:space="preserve">Construction: </w:t>
      </w:r>
      <w:r w:rsidR="00E665CC" w:rsidRPr="009F07E9">
        <w:t>Aluminum</w:t>
      </w:r>
      <w:r w:rsidRPr="00ED51A9">
        <w:t xml:space="preserve"> 3/4 inch x 1/2 inch (19 mm x 13 mm), </w:t>
      </w:r>
      <w:r w:rsidR="00571F56">
        <w:t>welded to louver.</w:t>
      </w:r>
    </w:p>
    <w:p w14:paraId="580D6715" w14:textId="77777777" w:rsidR="00ED51A9" w:rsidRPr="00ED51A9" w:rsidRDefault="00ED51A9" w:rsidP="00ED51A9">
      <w:pPr>
        <w:pStyle w:val="RUSKINSubPara"/>
      </w:pPr>
      <w:r w:rsidRPr="00ED51A9">
        <w:t>Construction: Aluminum, 3/4 inch x 1/2 inch (19 mm x 13 mm), welded to louver.</w:t>
      </w:r>
    </w:p>
    <w:p w14:paraId="15386C32" w14:textId="77777777"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14:paraId="309B6C4B" w14:textId="77777777"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14:paraId="55964094" w14:textId="77777777" w:rsidR="00571F56" w:rsidRDefault="00571F56" w:rsidP="00ED51A9">
      <w:pPr>
        <w:pStyle w:val="RUSKINParagraph"/>
      </w:pPr>
      <w:r>
        <w:t>Sleeve:</w:t>
      </w:r>
    </w:p>
    <w:p w14:paraId="0038449D" w14:textId="77777777" w:rsidR="00571F56" w:rsidRPr="00571F56" w:rsidRDefault="00571F56" w:rsidP="00571F56">
      <w:pPr>
        <w:pStyle w:val="RUSKINSubPara"/>
      </w:pPr>
      <w:r>
        <w:t>Aluminum:  Aluminum sheet 0.125”thk, 4 side continuous welded</w:t>
      </w:r>
    </w:p>
    <w:p w14:paraId="09ACDC28" w14:textId="77777777" w:rsidR="00ED51A9" w:rsidRPr="00ED51A9" w:rsidRDefault="00ED51A9" w:rsidP="00ED51A9">
      <w:pPr>
        <w:pStyle w:val="RUSKINParagraph"/>
      </w:pPr>
      <w:r w:rsidRPr="00ED51A9">
        <w:t>Bird Screen:</w:t>
      </w:r>
    </w:p>
    <w:p w14:paraId="4786A8F3" w14:textId="77777777" w:rsidR="00F86CC6" w:rsidRPr="00ED51A9" w:rsidRDefault="00F86CC6" w:rsidP="00F86CC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bird screen </w:t>
      </w:r>
      <w:r>
        <w:rPr>
          <w:vanish/>
          <w:color w:val="FF00FF"/>
        </w:rPr>
        <w:t>type</w:t>
      </w:r>
      <w:r w:rsidRPr="00ED51A9">
        <w:rPr>
          <w:vanish/>
          <w:color w:val="FF00FF"/>
        </w:rPr>
        <w:t xml:space="preserve"> not required.</w:t>
      </w:r>
    </w:p>
    <w:p w14:paraId="140C3FE6" w14:textId="77777777" w:rsidR="00ED51A9" w:rsidRPr="00ED51A9" w:rsidRDefault="00ED51A9" w:rsidP="00ED51A9">
      <w:pPr>
        <w:pStyle w:val="RUSKINSubPara"/>
      </w:pPr>
      <w:r w:rsidRPr="00ED51A9">
        <w:t xml:space="preserve">Aluminum:  Aluminum, 5/8 inches by 0.040 inch (16 mm by 1 mm), expanded and flattened. </w:t>
      </w:r>
    </w:p>
    <w:p w14:paraId="34FC05A4" w14:textId="77777777" w:rsidR="00F86CC6" w:rsidRPr="00ED51A9" w:rsidRDefault="00F86CC6" w:rsidP="00F86CC6">
      <w:pPr>
        <w:pStyle w:val="RUSKINSubPara"/>
      </w:pPr>
      <w:r w:rsidRPr="00ED51A9">
        <w:t xml:space="preserve">Aluminum:  Aluminum, </w:t>
      </w:r>
      <w:r w:rsidRPr="00F86CC6">
        <w:t>1/2 inch mesh x 0.063 inch (13 mm mesh x 1.6 mm), inter</w:t>
      </w:r>
      <w:r w:rsidR="00571F56">
        <w:t xml:space="preserve"> </w:t>
      </w:r>
      <w:r w:rsidRPr="00F86CC6">
        <w:t>crimp</w:t>
      </w:r>
      <w:r>
        <w:t>.</w:t>
      </w:r>
      <w:r w:rsidRPr="00ED51A9">
        <w:t xml:space="preserve"> </w:t>
      </w:r>
    </w:p>
    <w:p w14:paraId="43712910" w14:textId="77777777" w:rsidR="00ED51A9" w:rsidRPr="00ED51A9" w:rsidRDefault="00ED51A9" w:rsidP="00ED51A9">
      <w:pPr>
        <w:pStyle w:val="RUSKINSubPara"/>
      </w:pPr>
      <w:r w:rsidRPr="00ED51A9">
        <w:lastRenderedPageBreak/>
        <w:t>Frame:  Removable.</w:t>
      </w:r>
      <w:r w:rsidR="00F86CC6">
        <w:t xml:space="preserve"> </w:t>
      </w:r>
    </w:p>
    <w:p w14:paraId="67412566" w14:textId="1B56FE08" w:rsidR="00ED51A9" w:rsidRPr="00ED51A9" w:rsidRDefault="009F07E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xml:space="preserve">** NOTE TO SPECIFIER ** </w:t>
      </w:r>
      <w:r w:rsidR="00ED51A9" w:rsidRPr="00ED51A9">
        <w:rPr>
          <w:vanish/>
          <w:color w:val="FF00FF"/>
        </w:rPr>
        <w:t>Delete insect screen if not required. Consult manufacturer for assistance in selecting insect screens.</w:t>
      </w:r>
    </w:p>
    <w:p w14:paraId="4944AB0C" w14:textId="77777777" w:rsidR="00ED51A9" w:rsidRPr="00ED51A9" w:rsidRDefault="00ED51A9" w:rsidP="00ED51A9">
      <w:pPr>
        <w:pStyle w:val="RUSKINParagraph"/>
      </w:pPr>
      <w:r w:rsidRPr="00ED51A9">
        <w:t>Insect Screens:</w:t>
      </w:r>
    </w:p>
    <w:p w14:paraId="6A62C1E6" w14:textId="77777777" w:rsidR="00ED51A9" w:rsidRPr="00ED51A9" w:rsidRDefault="00ED51A9" w:rsidP="00ED51A9">
      <w:pPr>
        <w:pStyle w:val="RUSKINSubPara"/>
      </w:pPr>
      <w:r w:rsidRPr="00ED51A9">
        <w:t>Aluminum: 18-16 mesh, mill finish, .011 inch (0.3 mm) wire.</w:t>
      </w:r>
    </w:p>
    <w:p w14:paraId="69B58CE3" w14:textId="77777777" w:rsidR="00ED51A9" w:rsidRPr="00ED51A9" w:rsidRDefault="00ED51A9" w:rsidP="00ED51A9">
      <w:pPr>
        <w:pStyle w:val="RUSKINSubPara"/>
      </w:pPr>
      <w:r w:rsidRPr="00ED51A9">
        <w:t>Frame: Aluminum.</w:t>
      </w:r>
    </w:p>
    <w:p w14:paraId="74EAD5BA" w14:textId="77777777"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14:paraId="701624AC" w14:textId="77777777" w:rsidR="00ED51A9" w:rsidRPr="00ED51A9" w:rsidRDefault="00ED51A9" w:rsidP="00ED51A9">
      <w:pPr>
        <w:pStyle w:val="RUSKINParagraph"/>
      </w:pPr>
      <w:r w:rsidRPr="00ED51A9">
        <w:t xml:space="preserve">Extended Sills:  </w:t>
      </w:r>
    </w:p>
    <w:p w14:paraId="1C89CE1A" w14:textId="77777777"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14:paraId="6DB47969" w14:textId="77777777" w:rsidR="00ED51A9" w:rsidRPr="00ED51A9" w:rsidRDefault="00ED51A9" w:rsidP="00ED51A9">
      <w:pPr>
        <w:pStyle w:val="RUSKINSubPara"/>
      </w:pPr>
      <w:r w:rsidRPr="00ED51A9">
        <w:t>Extruded aluminum, Alloy 6063-T6.  Minimum nominal thickness 0.060 inch (1.5 mm).</w:t>
      </w:r>
    </w:p>
    <w:p w14:paraId="3FA2934D" w14:textId="77777777" w:rsidR="00ED51A9" w:rsidRPr="00ED51A9" w:rsidRDefault="0063516E" w:rsidP="00ED51A9">
      <w:pPr>
        <w:pStyle w:val="RUSKINSubPara"/>
      </w:pPr>
      <w:r>
        <w:t xml:space="preserve">Formed Aluminum, Alloy 3003. </w:t>
      </w:r>
      <w:r w:rsidR="00ED51A9" w:rsidRPr="00ED51A9">
        <w:t>Minimum nominal thickness 0.081 inch (2.1 mm).</w:t>
      </w:r>
    </w:p>
    <w:p w14:paraId="5AF9C903" w14:textId="77777777" w:rsidR="00ED51A9" w:rsidRPr="00B128E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B128E9">
        <w:rPr>
          <w:vanish/>
          <w:color w:val="FF00FF"/>
        </w:rPr>
        <w:t>** NOTE TO SPECIFIER **  Delete visible mullions if not required.</w:t>
      </w:r>
    </w:p>
    <w:p w14:paraId="3BA16257" w14:textId="77777777" w:rsidR="00ED51A9" w:rsidRPr="00B128E9" w:rsidRDefault="00ED51A9" w:rsidP="00ED51A9">
      <w:pPr>
        <w:pStyle w:val="RUSKINParagraph"/>
      </w:pPr>
      <w:r w:rsidRPr="00B128E9">
        <w:t>Visible Mullions:  Manufacturer's standard horizontal or vertical visible mullions for architectural accent as indicated on drawings.</w:t>
      </w:r>
    </w:p>
    <w:p w14:paraId="39466CD0" w14:textId="77777777"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14:paraId="5DC92CCB" w14:textId="77777777" w:rsidR="00432015" w:rsidRPr="00ED51A9" w:rsidRDefault="00432015" w:rsidP="00432015">
      <w:pPr>
        <w:pStyle w:val="RUSKINArticle"/>
      </w:pPr>
      <w:r w:rsidRPr="00ED51A9">
        <w:t>FINISHES</w:t>
      </w:r>
    </w:p>
    <w:p w14:paraId="09C861A8" w14:textId="77777777"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14:paraId="675731CF" w14:textId="77777777" w:rsidR="00432015" w:rsidRPr="008E5D7E" w:rsidRDefault="00432015" w:rsidP="00432015">
      <w:pPr>
        <w:pStyle w:val="RUSKINParagraph"/>
      </w:pPr>
      <w:r w:rsidRPr="008E5D7E">
        <w:t>Finish: Mill finish.</w:t>
      </w:r>
    </w:p>
    <w:p w14:paraId="171ED2DB" w14:textId="77777777" w:rsidR="00432015" w:rsidRPr="008E5D7E" w:rsidRDefault="00432015" w:rsidP="00432015">
      <w:pPr>
        <w:pStyle w:val="RUSKINParagraph"/>
      </w:pPr>
      <w:r w:rsidRPr="008E5D7E">
        <w:t>Finish: 50</w:t>
      </w:r>
      <w:r w:rsidR="00571F56">
        <w:t>%</w:t>
      </w:r>
      <w:r w:rsidRPr="008E5D7E">
        <w:t xml:space="preserve"> PVDF: Finish shall be applied at 1.2 mil total dry film thickness.</w:t>
      </w:r>
    </w:p>
    <w:p w14:paraId="148BCA51" w14:textId="77777777" w:rsidR="00432015" w:rsidRPr="00ED51A9" w:rsidRDefault="00432015" w:rsidP="00432015">
      <w:pPr>
        <w:pStyle w:val="RUSKINSubPara"/>
      </w:pPr>
      <w:r w:rsidRPr="00ED51A9">
        <w:t>Coating shall conform to AAMA 2604, sections 4.2 and 4.3. Apply coating following cleaning and pretreatment. Cleaning:  AA-C12C42R1X.</w:t>
      </w:r>
    </w:p>
    <w:p w14:paraId="51DD4617" w14:textId="77777777"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14:paraId="30D6B0D4" w14:textId="77777777" w:rsidR="00432015" w:rsidRPr="00ED51A9" w:rsidRDefault="00432015" w:rsidP="00432015">
      <w:pPr>
        <w:pStyle w:val="RUSKINSubSub1"/>
      </w:pPr>
      <w:r w:rsidRPr="00ED51A9">
        <w:t>Baked Enamel</w:t>
      </w:r>
      <w:r>
        <w:t xml:space="preserve"> (50% PVDF)</w:t>
      </w:r>
      <w:r w:rsidRPr="00ED51A9">
        <w:t xml:space="preserve">. </w:t>
      </w:r>
    </w:p>
    <w:p w14:paraId="374A9201" w14:textId="77777777" w:rsidR="00432015" w:rsidRPr="00ED51A9" w:rsidRDefault="00432015" w:rsidP="00432015">
      <w:pPr>
        <w:pStyle w:val="RUSKINSubSub1"/>
      </w:pPr>
      <w:proofErr w:type="spellStart"/>
      <w:r w:rsidRPr="00ED51A9">
        <w:t>Pearledize</w:t>
      </w:r>
      <w:proofErr w:type="spellEnd"/>
      <w:r w:rsidRPr="00ED51A9">
        <w:t xml:space="preserve"> 50 (2-coat mica).</w:t>
      </w:r>
    </w:p>
    <w:p w14:paraId="42CFF3CD" w14:textId="77777777" w:rsidR="00432015" w:rsidRPr="00ED51A9" w:rsidRDefault="00432015" w:rsidP="00432015">
      <w:pPr>
        <w:pStyle w:val="RUSKINSubPara"/>
      </w:pPr>
      <w:r w:rsidRPr="00ED51A9">
        <w:t>20-year finish warranty.</w:t>
      </w:r>
    </w:p>
    <w:p w14:paraId="3EC8C53B" w14:textId="77777777" w:rsidR="00432015" w:rsidRPr="008E5D7E" w:rsidRDefault="00432015" w:rsidP="00432015">
      <w:pPr>
        <w:pStyle w:val="RUSKINParagraph"/>
      </w:pPr>
      <w:r w:rsidRPr="008E5D7E">
        <w:t>Finish: 7</w:t>
      </w:r>
      <w:r w:rsidR="00571F56">
        <w:t>0%</w:t>
      </w:r>
      <w:r w:rsidRPr="008E5D7E">
        <w:t xml:space="preserve"> PVDF: Finish shall be applied at 1.2 mil total dry film thickness.</w:t>
      </w:r>
    </w:p>
    <w:p w14:paraId="37434665" w14:textId="77777777" w:rsidR="00432015" w:rsidRPr="00ED51A9" w:rsidRDefault="00432015" w:rsidP="00432015">
      <w:pPr>
        <w:pStyle w:val="RUSKINSubPara"/>
      </w:pPr>
      <w:r w:rsidRPr="00ED51A9">
        <w:t>Coating shall conform to AAMA 2605. Apply coating following cleaning and pretreatment. Cleaning:  AA-C12C42R1X.</w:t>
      </w:r>
    </w:p>
    <w:p w14:paraId="2AF061FD" w14:textId="77777777"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14:paraId="62EC03D2" w14:textId="77777777" w:rsidR="00432015" w:rsidRPr="00ED51A9" w:rsidRDefault="00432015" w:rsidP="00432015">
      <w:pPr>
        <w:pStyle w:val="RUSKINSubSub1"/>
      </w:pPr>
      <w:r w:rsidRPr="00ED51A9">
        <w:t>Standard 2-coat.</w:t>
      </w:r>
    </w:p>
    <w:p w14:paraId="135B721F" w14:textId="77777777" w:rsidR="00432015" w:rsidRPr="00ED51A9" w:rsidRDefault="00432015" w:rsidP="00432015">
      <w:pPr>
        <w:pStyle w:val="RUSKINSubSub1"/>
      </w:pPr>
      <w:proofErr w:type="spellStart"/>
      <w:r w:rsidRPr="00ED51A9">
        <w:t>Pearledize</w:t>
      </w:r>
      <w:proofErr w:type="spellEnd"/>
      <w:r w:rsidRPr="00ED51A9">
        <w:t xml:space="preserve"> 70 (2-coat mica).</w:t>
      </w:r>
    </w:p>
    <w:p w14:paraId="3635D924" w14:textId="77777777" w:rsidR="00432015" w:rsidRPr="00ED51A9" w:rsidRDefault="00432015" w:rsidP="00432015">
      <w:pPr>
        <w:pStyle w:val="RUSKINSubSub1"/>
      </w:pPr>
      <w:r w:rsidRPr="00ED51A9">
        <w:t>3-coat metallic.</w:t>
      </w:r>
    </w:p>
    <w:p w14:paraId="4AD817AA" w14:textId="77777777" w:rsidR="00432015" w:rsidRPr="00ED51A9" w:rsidRDefault="00432015" w:rsidP="00432015">
      <w:pPr>
        <w:pStyle w:val="RUSKINSubSub1"/>
      </w:pPr>
      <w:r w:rsidRPr="00ED51A9">
        <w:t>3-coat exotic.</w:t>
      </w:r>
    </w:p>
    <w:p w14:paraId="5F10A993" w14:textId="77777777" w:rsidR="00432015" w:rsidRPr="00ED51A9" w:rsidRDefault="00432015" w:rsidP="00432015">
      <w:pPr>
        <w:pStyle w:val="RUSKINSubPara"/>
      </w:pPr>
      <w:r w:rsidRPr="00ED51A9">
        <w:t>20-year finish warranty.</w:t>
      </w:r>
    </w:p>
    <w:p w14:paraId="1D465DEC" w14:textId="77777777" w:rsidR="00E665CC" w:rsidRDefault="00E665CC" w:rsidP="00432015">
      <w:pPr>
        <w:pStyle w:val="RUSKINParagraph"/>
      </w:pPr>
      <w:r>
        <w:t>Color to match-as selected by Architect from manufacturer’s full range (insert color)</w:t>
      </w:r>
    </w:p>
    <w:p w14:paraId="2F8DE154" w14:textId="77777777" w:rsidR="003F5F1B" w:rsidRPr="0088392A" w:rsidRDefault="003F5F1B" w:rsidP="00BE5D53">
      <w:pPr>
        <w:pStyle w:val="RUSKINPart"/>
        <w:tabs>
          <w:tab w:val="clear" w:pos="864"/>
        </w:tabs>
      </w:pPr>
      <w:r w:rsidRPr="0088392A">
        <w:t>EXECUTION</w:t>
      </w:r>
    </w:p>
    <w:p w14:paraId="710A2F00" w14:textId="77777777" w:rsidR="003F5F1B" w:rsidRPr="0088392A" w:rsidRDefault="003F5F1B" w:rsidP="00BE5D53">
      <w:pPr>
        <w:pStyle w:val="RUSKINArticle"/>
      </w:pPr>
      <w:r w:rsidRPr="0088392A">
        <w:t>EXAMINATION</w:t>
      </w:r>
    </w:p>
    <w:p w14:paraId="2EBA0AE3" w14:textId="77777777"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14:paraId="324071EB" w14:textId="77777777" w:rsidR="003F5F1B" w:rsidRPr="0088392A" w:rsidRDefault="003F5F1B" w:rsidP="005E1F43">
      <w:pPr>
        <w:pStyle w:val="RUSKINParagraph"/>
      </w:pPr>
      <w:r w:rsidRPr="0088392A">
        <w:t>If opening preparation is the responsibility of another installer, notify Architect of unsatisfactory preparation before proceeding.</w:t>
      </w:r>
    </w:p>
    <w:p w14:paraId="6D5F1AD6" w14:textId="77777777" w:rsidR="003F5F1B" w:rsidRPr="0088392A" w:rsidRDefault="003F5F1B" w:rsidP="00D0463D">
      <w:pPr>
        <w:pStyle w:val="RUSKINArticle"/>
      </w:pPr>
      <w:r w:rsidRPr="0088392A">
        <w:t>PREPARATION</w:t>
      </w:r>
    </w:p>
    <w:p w14:paraId="7495751B" w14:textId="77777777" w:rsidR="003F5F1B" w:rsidRPr="0088392A" w:rsidRDefault="003F5F1B" w:rsidP="005E1F43">
      <w:pPr>
        <w:pStyle w:val="RUSKINParagraph"/>
      </w:pPr>
      <w:r w:rsidRPr="0088392A">
        <w:t>Clean opening thoroughly prior to installation.</w:t>
      </w:r>
    </w:p>
    <w:p w14:paraId="24BA8645" w14:textId="77777777"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14:paraId="22BDC97A" w14:textId="77777777" w:rsidR="003F5F1B" w:rsidRPr="0088392A" w:rsidRDefault="003F5F1B" w:rsidP="00BE5D53">
      <w:pPr>
        <w:pStyle w:val="RUSKINArticle"/>
      </w:pPr>
      <w:r w:rsidRPr="0088392A">
        <w:t>INSTALLATION</w:t>
      </w:r>
    </w:p>
    <w:p w14:paraId="65E720F0" w14:textId="77777777" w:rsidR="003F5F1B" w:rsidRPr="0088392A" w:rsidRDefault="003F5F1B" w:rsidP="005E1F43">
      <w:pPr>
        <w:pStyle w:val="RUSKINParagraph"/>
      </w:pPr>
      <w:r w:rsidRPr="0088392A">
        <w:lastRenderedPageBreak/>
        <w:t>Install louvers at locations indicated on the drawings and in accordance with manufacturer's instructions.</w:t>
      </w:r>
    </w:p>
    <w:p w14:paraId="6EE78C4C" w14:textId="77777777" w:rsidR="003F5F1B" w:rsidRPr="0088392A" w:rsidRDefault="003F5F1B" w:rsidP="005E1F43">
      <w:pPr>
        <w:pStyle w:val="RUSKINParagraph"/>
      </w:pPr>
      <w:r w:rsidRPr="0088392A">
        <w:t>Install louvers plumb, level, in plane of wall, and in alignment with adjacent work.</w:t>
      </w:r>
    </w:p>
    <w:p w14:paraId="43FE3C24" w14:textId="77777777" w:rsidR="00F61AD5" w:rsidRPr="00F61AD5" w:rsidRDefault="00F61AD5" w:rsidP="00F61AD5">
      <w:pPr>
        <w:pStyle w:val="RUSKINParagraph"/>
      </w:pPr>
      <w:r w:rsidRPr="00F61AD5">
        <w:t>The supporting structure shall be designed to accommodate the point loads transferred by the louvers when subject to the design wind loads.</w:t>
      </w:r>
    </w:p>
    <w:p w14:paraId="0B5606BA" w14:textId="77777777" w:rsidR="00F61AD5" w:rsidRPr="00BA4418" w:rsidRDefault="00F61AD5" w:rsidP="00F61AD5">
      <w:pPr>
        <w:pStyle w:val="RUSKINNote"/>
      </w:pPr>
      <w:r w:rsidRPr="00BA4418">
        <w:t>** NOTE TO SPECIFIER **  Delete if not required.</w:t>
      </w:r>
    </w:p>
    <w:p w14:paraId="7E4CB248" w14:textId="77777777" w:rsidR="00F61AD5" w:rsidRPr="00F61AD5" w:rsidRDefault="00F61AD5" w:rsidP="00F61AD5">
      <w:pPr>
        <w:pStyle w:val="RUSKINSubPara"/>
      </w:pPr>
      <w:r w:rsidRPr="00F61AD5">
        <w:t xml:space="preserve">Louvers shall be secured to a structural substrate in accordance with Dade County Product Approval Drawings. </w:t>
      </w:r>
    </w:p>
    <w:p w14:paraId="5F607482" w14:textId="77777777"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14:paraId="12627EEA" w14:textId="77777777" w:rsidR="003F5F1B" w:rsidRPr="0088392A" w:rsidRDefault="003F5F1B" w:rsidP="00BE5D53">
      <w:pPr>
        <w:pStyle w:val="RUSKINNote"/>
      </w:pPr>
      <w:r w:rsidRPr="0088392A">
        <w:t>** NOTE TO SPECIFIER **  Specify field topcoat if prime coat is specified in PART 2 - PRODUCTS.</w:t>
      </w:r>
      <w:r>
        <w:t xml:space="preserve"> Delete if not required.</w:t>
      </w:r>
    </w:p>
    <w:p w14:paraId="67AB88C2" w14:textId="77777777"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14:paraId="3AAA6BB2" w14:textId="77777777" w:rsidR="003F5F1B" w:rsidRPr="0088392A" w:rsidRDefault="003F5F1B" w:rsidP="00BE5D53">
      <w:pPr>
        <w:pStyle w:val="RUSKINArticle"/>
      </w:pPr>
      <w:r w:rsidRPr="0088392A">
        <w:t>CLEANING</w:t>
      </w:r>
    </w:p>
    <w:p w14:paraId="36F250C0" w14:textId="77777777" w:rsidR="003F5F1B" w:rsidRPr="0088392A" w:rsidRDefault="003F5F1B" w:rsidP="005E1F43">
      <w:pPr>
        <w:pStyle w:val="RUSKINParagraph"/>
      </w:pPr>
      <w:r w:rsidRPr="0088392A">
        <w:t>Clean louver surfaces in accordance with manufacturer's instructions.</w:t>
      </w:r>
    </w:p>
    <w:p w14:paraId="09109B5D" w14:textId="77777777" w:rsidR="003F5F1B" w:rsidRPr="0088392A" w:rsidRDefault="003F5F1B" w:rsidP="005E1F43">
      <w:pPr>
        <w:pStyle w:val="RUSKINParagraph"/>
      </w:pPr>
      <w:r w:rsidRPr="0088392A">
        <w:t>Touch-up, repair or replace damaged products before Substantial Completion.</w:t>
      </w:r>
    </w:p>
    <w:p w14:paraId="5D24E872" w14:textId="77777777" w:rsidR="003F5F1B" w:rsidRPr="0088392A" w:rsidRDefault="003F5F1B">
      <w:pPr>
        <w:pStyle w:val="RUSKINEndOfSection"/>
      </w:pPr>
      <w:r w:rsidRPr="0088392A">
        <w:t>END OF SECTION</w:t>
      </w:r>
    </w:p>
    <w:sectPr w:rsidR="003F5F1B" w:rsidRPr="0088392A" w:rsidSect="00491B34">
      <w:footerReference w:type="default" r:id="rId13"/>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D5637" w14:textId="77777777" w:rsidR="005608CF" w:rsidRDefault="005608CF">
      <w:pPr>
        <w:spacing w:line="20" w:lineRule="exact"/>
      </w:pPr>
    </w:p>
    <w:p w14:paraId="6C316C4C" w14:textId="77777777" w:rsidR="005608CF" w:rsidRDefault="005608CF"/>
  </w:endnote>
  <w:endnote w:type="continuationSeparator" w:id="0">
    <w:p w14:paraId="1121EFE8" w14:textId="77777777" w:rsidR="005608CF" w:rsidRDefault="005608CF">
      <w:r>
        <w:t xml:space="preserve"> </w:t>
      </w:r>
    </w:p>
    <w:p w14:paraId="5DFD3F4B" w14:textId="77777777" w:rsidR="005608CF" w:rsidRDefault="005608CF"/>
  </w:endnote>
  <w:endnote w:type="continuationNotice" w:id="1">
    <w:p w14:paraId="4A8E2FEC" w14:textId="77777777" w:rsidR="005608CF" w:rsidRDefault="005608CF">
      <w:r>
        <w:t xml:space="preserve"> </w:t>
      </w:r>
    </w:p>
    <w:p w14:paraId="4BD1525E" w14:textId="77777777" w:rsidR="005608CF" w:rsidRDefault="00560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09C07" w14:textId="77777777" w:rsidR="003F5F1B" w:rsidRDefault="003F5F1B" w:rsidP="00657F0B">
    <w:pPr>
      <w:jc w:val="center"/>
    </w:pPr>
    <w:r>
      <w:t>08 91 00-</w:t>
    </w:r>
    <w:r>
      <w:fldChar w:fldCharType="begin"/>
    </w:r>
    <w:r>
      <w:instrText>page \* arabic</w:instrText>
    </w:r>
    <w:r>
      <w:fldChar w:fldCharType="separate"/>
    </w:r>
    <w:r w:rsidR="00ED5167">
      <w:rPr>
        <w:noProof/>
      </w:rPr>
      <w:t>6</w:t>
    </w:r>
    <w:r>
      <w:fldChar w:fldCharType="end"/>
    </w:r>
  </w:p>
  <w:p w14:paraId="711EBCA4" w14:textId="77777777" w:rsidR="003F5F1B" w:rsidRDefault="003F5F1B" w:rsidP="00A21A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A13BC" w14:textId="77777777" w:rsidR="005608CF" w:rsidRDefault="005608CF">
      <w:r>
        <w:separator/>
      </w:r>
    </w:p>
    <w:p w14:paraId="2333D3AA" w14:textId="77777777" w:rsidR="005608CF" w:rsidRDefault="005608CF"/>
  </w:footnote>
  <w:footnote w:type="continuationSeparator" w:id="0">
    <w:p w14:paraId="7644F187" w14:textId="77777777" w:rsidR="005608CF" w:rsidRDefault="005608CF">
      <w:r>
        <w:continuationSeparator/>
      </w:r>
    </w:p>
    <w:p w14:paraId="4DF2B058" w14:textId="77777777" w:rsidR="005608CF" w:rsidRDefault="005608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29B8BD8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4D6428D4"/>
    <w:multiLevelType w:val="singleLevel"/>
    <w:tmpl w:val="215C1214"/>
    <w:lvl w:ilvl="0">
      <w:start w:val="3"/>
      <w:numFmt w:val="upperLetter"/>
      <w:lvlText w:val="%1."/>
      <w:lvlJc w:val="left"/>
      <w:pPr>
        <w:tabs>
          <w:tab w:val="num" w:pos="720"/>
        </w:tabs>
        <w:ind w:left="720" w:hanging="540"/>
      </w:pPr>
      <w:rPr>
        <w:rFonts w:hint="default"/>
      </w:rPr>
    </w:lvl>
  </w:abstractNum>
  <w:abstractNum w:abstractNumId="4"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46"/>
        </w:tabs>
        <w:ind w:left="1746" w:hanging="576"/>
      </w:pPr>
      <w:rPr>
        <w:rFonts w:cs="Times New Roman" w:hint="default"/>
      </w:rPr>
    </w:lvl>
    <w:lvl w:ilvl="4">
      <w:start w:val="1"/>
      <w:numFmt w:val="lowerLetter"/>
      <w:pStyle w:val="RUSKINSubSub1"/>
      <w:lvlText w:val="%5."/>
      <w:lvlJc w:val="left"/>
      <w:pPr>
        <w:tabs>
          <w:tab w:val="num" w:pos="3276"/>
        </w:tabs>
        <w:ind w:left="3276"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5" w15:restartNumberingAfterBreak="0">
    <w:nsid w:val="697C15F1"/>
    <w:multiLevelType w:val="singleLevel"/>
    <w:tmpl w:val="EEFE2F1C"/>
    <w:lvl w:ilvl="0">
      <w:start w:val="5"/>
      <w:numFmt w:val="decimal"/>
      <w:lvlText w:val="%1."/>
      <w:lvlJc w:val="left"/>
      <w:pPr>
        <w:tabs>
          <w:tab w:val="num" w:pos="1260"/>
        </w:tabs>
        <w:ind w:left="1260" w:hanging="540"/>
      </w:pPr>
      <w:rPr>
        <w:rFonts w:hint="default"/>
      </w:rPr>
    </w:lvl>
  </w:abstractNum>
  <w:num w:numId="1">
    <w:abstractNumId w:val="0"/>
  </w:num>
  <w:num w:numId="2">
    <w:abstractNumId w:val="4"/>
  </w:num>
  <w:num w:numId="3">
    <w:abstractNumId w:val="4"/>
  </w:num>
  <w:num w:numId="4">
    <w:abstractNumId w:val="1"/>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5"/>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hdrShapeDefaults>
    <o:shapedefaults v:ext="edit" spidmax="4097"/>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87E"/>
    <w:rsid w:val="00000AF7"/>
    <w:rsid w:val="00007873"/>
    <w:rsid w:val="00023A2C"/>
    <w:rsid w:val="00026A51"/>
    <w:rsid w:val="00027091"/>
    <w:rsid w:val="000272DD"/>
    <w:rsid w:val="0003477F"/>
    <w:rsid w:val="00034861"/>
    <w:rsid w:val="00040983"/>
    <w:rsid w:val="00041163"/>
    <w:rsid w:val="000436FF"/>
    <w:rsid w:val="000462FB"/>
    <w:rsid w:val="0005025F"/>
    <w:rsid w:val="00056C19"/>
    <w:rsid w:val="000603A6"/>
    <w:rsid w:val="00090EBE"/>
    <w:rsid w:val="0009647F"/>
    <w:rsid w:val="000A2649"/>
    <w:rsid w:val="000A741B"/>
    <w:rsid w:val="000B100B"/>
    <w:rsid w:val="000B2571"/>
    <w:rsid w:val="000C5890"/>
    <w:rsid w:val="000D35DF"/>
    <w:rsid w:val="000D6BAE"/>
    <w:rsid w:val="000E3658"/>
    <w:rsid w:val="000E57DA"/>
    <w:rsid w:val="000E7AE9"/>
    <w:rsid w:val="000F2579"/>
    <w:rsid w:val="000F49DA"/>
    <w:rsid w:val="00100B72"/>
    <w:rsid w:val="00105C0D"/>
    <w:rsid w:val="00110924"/>
    <w:rsid w:val="0011423B"/>
    <w:rsid w:val="001213F5"/>
    <w:rsid w:val="0012403F"/>
    <w:rsid w:val="001246C3"/>
    <w:rsid w:val="001264C0"/>
    <w:rsid w:val="00131451"/>
    <w:rsid w:val="00133770"/>
    <w:rsid w:val="001342C8"/>
    <w:rsid w:val="001374BF"/>
    <w:rsid w:val="001412F6"/>
    <w:rsid w:val="00143EA3"/>
    <w:rsid w:val="00151D54"/>
    <w:rsid w:val="00154085"/>
    <w:rsid w:val="001679CC"/>
    <w:rsid w:val="00185FAD"/>
    <w:rsid w:val="00192E11"/>
    <w:rsid w:val="00193EC6"/>
    <w:rsid w:val="00195CDB"/>
    <w:rsid w:val="0019766B"/>
    <w:rsid w:val="001A606C"/>
    <w:rsid w:val="001A7982"/>
    <w:rsid w:val="001B33AE"/>
    <w:rsid w:val="001B3F38"/>
    <w:rsid w:val="001C1ABA"/>
    <w:rsid w:val="001C66D8"/>
    <w:rsid w:val="001D30F7"/>
    <w:rsid w:val="001E61CF"/>
    <w:rsid w:val="001F1C2E"/>
    <w:rsid w:val="00202B6D"/>
    <w:rsid w:val="00207D20"/>
    <w:rsid w:val="00210CC1"/>
    <w:rsid w:val="002402BC"/>
    <w:rsid w:val="0024063A"/>
    <w:rsid w:val="002434E7"/>
    <w:rsid w:val="002450DA"/>
    <w:rsid w:val="002524D9"/>
    <w:rsid w:val="00277F7D"/>
    <w:rsid w:val="0028234C"/>
    <w:rsid w:val="002941F2"/>
    <w:rsid w:val="002A015A"/>
    <w:rsid w:val="002A1B25"/>
    <w:rsid w:val="002A3526"/>
    <w:rsid w:val="002A6CA0"/>
    <w:rsid w:val="002B01DB"/>
    <w:rsid w:val="002C2656"/>
    <w:rsid w:val="002D7020"/>
    <w:rsid w:val="002E3B27"/>
    <w:rsid w:val="002F2385"/>
    <w:rsid w:val="002F4E37"/>
    <w:rsid w:val="00304423"/>
    <w:rsid w:val="003076F6"/>
    <w:rsid w:val="00310E63"/>
    <w:rsid w:val="003116BD"/>
    <w:rsid w:val="003305DE"/>
    <w:rsid w:val="00333D71"/>
    <w:rsid w:val="003370CC"/>
    <w:rsid w:val="003374B7"/>
    <w:rsid w:val="0033783A"/>
    <w:rsid w:val="003420CD"/>
    <w:rsid w:val="00342C6C"/>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2015"/>
    <w:rsid w:val="00435A4A"/>
    <w:rsid w:val="00443B33"/>
    <w:rsid w:val="00445A8C"/>
    <w:rsid w:val="00450857"/>
    <w:rsid w:val="00450D9E"/>
    <w:rsid w:val="00453738"/>
    <w:rsid w:val="0045593F"/>
    <w:rsid w:val="004561C1"/>
    <w:rsid w:val="00464956"/>
    <w:rsid w:val="004713B2"/>
    <w:rsid w:val="0047674D"/>
    <w:rsid w:val="004836BA"/>
    <w:rsid w:val="00491B34"/>
    <w:rsid w:val="004937C5"/>
    <w:rsid w:val="0049753F"/>
    <w:rsid w:val="004A190A"/>
    <w:rsid w:val="004A5D41"/>
    <w:rsid w:val="004B16FD"/>
    <w:rsid w:val="004B34C1"/>
    <w:rsid w:val="004B7EF1"/>
    <w:rsid w:val="004C61DF"/>
    <w:rsid w:val="004D15F6"/>
    <w:rsid w:val="004D4AEA"/>
    <w:rsid w:val="004F08A4"/>
    <w:rsid w:val="004F0E21"/>
    <w:rsid w:val="004F5275"/>
    <w:rsid w:val="0052647D"/>
    <w:rsid w:val="005301A1"/>
    <w:rsid w:val="005360E6"/>
    <w:rsid w:val="00543A7E"/>
    <w:rsid w:val="0055193E"/>
    <w:rsid w:val="005608CF"/>
    <w:rsid w:val="00567B97"/>
    <w:rsid w:val="00570DDB"/>
    <w:rsid w:val="00570F46"/>
    <w:rsid w:val="0057192D"/>
    <w:rsid w:val="00571F56"/>
    <w:rsid w:val="00575CF9"/>
    <w:rsid w:val="00595522"/>
    <w:rsid w:val="00596124"/>
    <w:rsid w:val="00596580"/>
    <w:rsid w:val="005A4E5B"/>
    <w:rsid w:val="005B2686"/>
    <w:rsid w:val="005B7EC7"/>
    <w:rsid w:val="005C20FC"/>
    <w:rsid w:val="005C2381"/>
    <w:rsid w:val="005C7116"/>
    <w:rsid w:val="005D0C22"/>
    <w:rsid w:val="005D4C15"/>
    <w:rsid w:val="005E1F43"/>
    <w:rsid w:val="005E5FCD"/>
    <w:rsid w:val="005F2646"/>
    <w:rsid w:val="00603F5B"/>
    <w:rsid w:val="00611477"/>
    <w:rsid w:val="00621305"/>
    <w:rsid w:val="00624785"/>
    <w:rsid w:val="00633AD0"/>
    <w:rsid w:val="0063516E"/>
    <w:rsid w:val="0064122B"/>
    <w:rsid w:val="00647C47"/>
    <w:rsid w:val="00651FE7"/>
    <w:rsid w:val="00654A8A"/>
    <w:rsid w:val="00656890"/>
    <w:rsid w:val="00657F0B"/>
    <w:rsid w:val="00661653"/>
    <w:rsid w:val="00662676"/>
    <w:rsid w:val="00663FE3"/>
    <w:rsid w:val="00673D4D"/>
    <w:rsid w:val="006768BA"/>
    <w:rsid w:val="006803B6"/>
    <w:rsid w:val="0068149D"/>
    <w:rsid w:val="006872EE"/>
    <w:rsid w:val="00693588"/>
    <w:rsid w:val="006A11CF"/>
    <w:rsid w:val="006A6F4D"/>
    <w:rsid w:val="006B4780"/>
    <w:rsid w:val="006C0A19"/>
    <w:rsid w:val="006C6B74"/>
    <w:rsid w:val="006C6E99"/>
    <w:rsid w:val="006E06B2"/>
    <w:rsid w:val="00701AB0"/>
    <w:rsid w:val="00702023"/>
    <w:rsid w:val="00712E3C"/>
    <w:rsid w:val="007276D0"/>
    <w:rsid w:val="0074137E"/>
    <w:rsid w:val="007508A3"/>
    <w:rsid w:val="007534B5"/>
    <w:rsid w:val="00777EBC"/>
    <w:rsid w:val="00780AA6"/>
    <w:rsid w:val="00783EF5"/>
    <w:rsid w:val="0079210B"/>
    <w:rsid w:val="007959CC"/>
    <w:rsid w:val="007A60A9"/>
    <w:rsid w:val="007B2435"/>
    <w:rsid w:val="007C7292"/>
    <w:rsid w:val="007D2C94"/>
    <w:rsid w:val="007D384C"/>
    <w:rsid w:val="007D3FA5"/>
    <w:rsid w:val="007D6F7C"/>
    <w:rsid w:val="007E781E"/>
    <w:rsid w:val="007F27A6"/>
    <w:rsid w:val="0080615F"/>
    <w:rsid w:val="00810A20"/>
    <w:rsid w:val="00827AB9"/>
    <w:rsid w:val="00830A23"/>
    <w:rsid w:val="0083429B"/>
    <w:rsid w:val="008437CB"/>
    <w:rsid w:val="008525AE"/>
    <w:rsid w:val="00852ECA"/>
    <w:rsid w:val="00853BF3"/>
    <w:rsid w:val="00855779"/>
    <w:rsid w:val="00856295"/>
    <w:rsid w:val="00856FEC"/>
    <w:rsid w:val="00860168"/>
    <w:rsid w:val="00862B8F"/>
    <w:rsid w:val="008700BE"/>
    <w:rsid w:val="00874502"/>
    <w:rsid w:val="008806B0"/>
    <w:rsid w:val="0088392A"/>
    <w:rsid w:val="00892AFA"/>
    <w:rsid w:val="008A08B7"/>
    <w:rsid w:val="008A17F0"/>
    <w:rsid w:val="008A362A"/>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630E9"/>
    <w:rsid w:val="00964827"/>
    <w:rsid w:val="00974CC2"/>
    <w:rsid w:val="0098146E"/>
    <w:rsid w:val="00983FD9"/>
    <w:rsid w:val="009946B2"/>
    <w:rsid w:val="00995AA1"/>
    <w:rsid w:val="009B096B"/>
    <w:rsid w:val="009C46C6"/>
    <w:rsid w:val="009C668C"/>
    <w:rsid w:val="009D0744"/>
    <w:rsid w:val="009D2DF9"/>
    <w:rsid w:val="009D72A2"/>
    <w:rsid w:val="009E2806"/>
    <w:rsid w:val="009E7AB0"/>
    <w:rsid w:val="009F07E9"/>
    <w:rsid w:val="009F2289"/>
    <w:rsid w:val="00A0140F"/>
    <w:rsid w:val="00A11CA3"/>
    <w:rsid w:val="00A16967"/>
    <w:rsid w:val="00A21A25"/>
    <w:rsid w:val="00A22B06"/>
    <w:rsid w:val="00A24BA8"/>
    <w:rsid w:val="00A26E99"/>
    <w:rsid w:val="00A276C6"/>
    <w:rsid w:val="00A30745"/>
    <w:rsid w:val="00A41D08"/>
    <w:rsid w:val="00A5278B"/>
    <w:rsid w:val="00A72B3A"/>
    <w:rsid w:val="00A72F67"/>
    <w:rsid w:val="00A76487"/>
    <w:rsid w:val="00A77E34"/>
    <w:rsid w:val="00A81A32"/>
    <w:rsid w:val="00A85360"/>
    <w:rsid w:val="00A86338"/>
    <w:rsid w:val="00A90F29"/>
    <w:rsid w:val="00A95B3F"/>
    <w:rsid w:val="00AA3460"/>
    <w:rsid w:val="00AA4ACB"/>
    <w:rsid w:val="00AC73A1"/>
    <w:rsid w:val="00AD7508"/>
    <w:rsid w:val="00AF351D"/>
    <w:rsid w:val="00AF4B51"/>
    <w:rsid w:val="00B03DD6"/>
    <w:rsid w:val="00B1143E"/>
    <w:rsid w:val="00B128E9"/>
    <w:rsid w:val="00B14BFC"/>
    <w:rsid w:val="00B21210"/>
    <w:rsid w:val="00B21295"/>
    <w:rsid w:val="00B342BF"/>
    <w:rsid w:val="00B37D04"/>
    <w:rsid w:val="00B43CFF"/>
    <w:rsid w:val="00B45E09"/>
    <w:rsid w:val="00B46B5B"/>
    <w:rsid w:val="00B5036E"/>
    <w:rsid w:val="00B60544"/>
    <w:rsid w:val="00B668C7"/>
    <w:rsid w:val="00B713E9"/>
    <w:rsid w:val="00B7659A"/>
    <w:rsid w:val="00B80E34"/>
    <w:rsid w:val="00B82F14"/>
    <w:rsid w:val="00B86818"/>
    <w:rsid w:val="00B924AA"/>
    <w:rsid w:val="00B92747"/>
    <w:rsid w:val="00B97B27"/>
    <w:rsid w:val="00BA06BB"/>
    <w:rsid w:val="00BA53EF"/>
    <w:rsid w:val="00BB593E"/>
    <w:rsid w:val="00BC0588"/>
    <w:rsid w:val="00BC4295"/>
    <w:rsid w:val="00BD1845"/>
    <w:rsid w:val="00BD2880"/>
    <w:rsid w:val="00BD2DAE"/>
    <w:rsid w:val="00BD5192"/>
    <w:rsid w:val="00BE0A23"/>
    <w:rsid w:val="00BE5D53"/>
    <w:rsid w:val="00BE7792"/>
    <w:rsid w:val="00BF1647"/>
    <w:rsid w:val="00C1259E"/>
    <w:rsid w:val="00C15A31"/>
    <w:rsid w:val="00C237DE"/>
    <w:rsid w:val="00C30825"/>
    <w:rsid w:val="00C42E58"/>
    <w:rsid w:val="00C457A4"/>
    <w:rsid w:val="00C5071D"/>
    <w:rsid w:val="00C51372"/>
    <w:rsid w:val="00C5189D"/>
    <w:rsid w:val="00C51F60"/>
    <w:rsid w:val="00C66F2A"/>
    <w:rsid w:val="00C85988"/>
    <w:rsid w:val="00C92EC6"/>
    <w:rsid w:val="00CA2479"/>
    <w:rsid w:val="00CA487E"/>
    <w:rsid w:val="00CB45B4"/>
    <w:rsid w:val="00CB6BB2"/>
    <w:rsid w:val="00CC3E7B"/>
    <w:rsid w:val="00CD257A"/>
    <w:rsid w:val="00CD6AF0"/>
    <w:rsid w:val="00CE28FC"/>
    <w:rsid w:val="00CE4D3A"/>
    <w:rsid w:val="00CF141B"/>
    <w:rsid w:val="00D0463D"/>
    <w:rsid w:val="00D10AF4"/>
    <w:rsid w:val="00D1431B"/>
    <w:rsid w:val="00D17407"/>
    <w:rsid w:val="00D209B6"/>
    <w:rsid w:val="00D31865"/>
    <w:rsid w:val="00D32DF2"/>
    <w:rsid w:val="00D34F1B"/>
    <w:rsid w:val="00D474E1"/>
    <w:rsid w:val="00D74FA9"/>
    <w:rsid w:val="00D7545A"/>
    <w:rsid w:val="00D80D5E"/>
    <w:rsid w:val="00D82465"/>
    <w:rsid w:val="00D836C6"/>
    <w:rsid w:val="00DA0E00"/>
    <w:rsid w:val="00DA1AE6"/>
    <w:rsid w:val="00DB1213"/>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6116"/>
    <w:rsid w:val="00E665CC"/>
    <w:rsid w:val="00E7400C"/>
    <w:rsid w:val="00E84718"/>
    <w:rsid w:val="00E863F3"/>
    <w:rsid w:val="00E91780"/>
    <w:rsid w:val="00E94B29"/>
    <w:rsid w:val="00EA2000"/>
    <w:rsid w:val="00EB74E3"/>
    <w:rsid w:val="00EC6BC2"/>
    <w:rsid w:val="00ED5167"/>
    <w:rsid w:val="00ED51A9"/>
    <w:rsid w:val="00EE0692"/>
    <w:rsid w:val="00EE1858"/>
    <w:rsid w:val="00EE2F70"/>
    <w:rsid w:val="00EE4CAE"/>
    <w:rsid w:val="00EF6AC3"/>
    <w:rsid w:val="00F10EC3"/>
    <w:rsid w:val="00F12F89"/>
    <w:rsid w:val="00F303A3"/>
    <w:rsid w:val="00F32C05"/>
    <w:rsid w:val="00F35F54"/>
    <w:rsid w:val="00F36AF8"/>
    <w:rsid w:val="00F373C4"/>
    <w:rsid w:val="00F54D57"/>
    <w:rsid w:val="00F60D18"/>
    <w:rsid w:val="00F61AD5"/>
    <w:rsid w:val="00F658D6"/>
    <w:rsid w:val="00F719CD"/>
    <w:rsid w:val="00F81079"/>
    <w:rsid w:val="00F86CC6"/>
    <w:rsid w:val="00FB2546"/>
    <w:rsid w:val="00FB3C14"/>
    <w:rsid w:val="00FC139A"/>
    <w:rsid w:val="00FC375D"/>
    <w:rsid w:val="00FC4494"/>
    <w:rsid w:val="00FC5C76"/>
    <w:rsid w:val="00FD0305"/>
    <w:rsid w:val="00FD670A"/>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4097"/>
    <o:shapelayout v:ext="edit">
      <o:idmap v:ext="edit" data="1"/>
    </o:shapelayout>
  </w:shapeDefaults>
  <w:decimalSymbol w:val="."/>
  <w:listSeparator w:val=","/>
  <w14:docId w14:val="005C74EB"/>
  <w15:docId w15:val="{CDFEF4CB-6F8A-49FD-A613-8C90CB2DD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D750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AD7508"/>
    <w:pPr>
      <w:numPr>
        <w:numId w:val="20"/>
      </w:numPr>
      <w:outlineLvl w:val="0"/>
    </w:pPr>
  </w:style>
  <w:style w:type="paragraph" w:styleId="Heading2">
    <w:name w:val="heading 2"/>
    <w:basedOn w:val="Normal"/>
    <w:next w:val="Normal"/>
    <w:link w:val="Heading2Char"/>
    <w:qFormat/>
    <w:rsid w:val="00AD7508"/>
    <w:pPr>
      <w:numPr>
        <w:ilvl w:val="1"/>
        <w:numId w:val="20"/>
      </w:numPr>
      <w:outlineLvl w:val="1"/>
    </w:pPr>
  </w:style>
  <w:style w:type="paragraph" w:styleId="Heading3">
    <w:name w:val="heading 3"/>
    <w:basedOn w:val="Normal"/>
    <w:next w:val="Normal"/>
    <w:link w:val="Heading3Char"/>
    <w:qFormat/>
    <w:rsid w:val="00AD7508"/>
    <w:pPr>
      <w:numPr>
        <w:ilvl w:val="2"/>
        <w:numId w:val="20"/>
      </w:numPr>
      <w:outlineLvl w:val="2"/>
    </w:pPr>
  </w:style>
  <w:style w:type="paragraph" w:styleId="Heading4">
    <w:name w:val="heading 4"/>
    <w:basedOn w:val="Normal"/>
    <w:next w:val="Normal"/>
    <w:link w:val="Heading4Char"/>
    <w:qFormat/>
    <w:rsid w:val="00AD7508"/>
    <w:pPr>
      <w:numPr>
        <w:ilvl w:val="3"/>
        <w:numId w:val="20"/>
      </w:numPr>
      <w:outlineLvl w:val="3"/>
    </w:pPr>
  </w:style>
  <w:style w:type="paragraph" w:styleId="Heading5">
    <w:name w:val="heading 5"/>
    <w:basedOn w:val="Normal"/>
    <w:next w:val="Normal"/>
    <w:link w:val="Heading5Char"/>
    <w:qFormat/>
    <w:rsid w:val="00AD7508"/>
    <w:pPr>
      <w:numPr>
        <w:ilvl w:val="4"/>
        <w:numId w:val="20"/>
      </w:numPr>
      <w:outlineLvl w:val="4"/>
    </w:pPr>
  </w:style>
  <w:style w:type="paragraph" w:styleId="Heading6">
    <w:name w:val="heading 6"/>
    <w:basedOn w:val="Normal"/>
    <w:next w:val="Normal"/>
    <w:link w:val="Heading6Char"/>
    <w:qFormat/>
    <w:rsid w:val="00AD7508"/>
    <w:pPr>
      <w:numPr>
        <w:ilvl w:val="5"/>
        <w:numId w:val="20"/>
      </w:numPr>
      <w:outlineLvl w:val="5"/>
    </w:pPr>
  </w:style>
  <w:style w:type="paragraph" w:styleId="Heading7">
    <w:name w:val="heading 7"/>
    <w:basedOn w:val="Normal"/>
    <w:next w:val="Normal"/>
    <w:link w:val="Heading7Char"/>
    <w:qFormat/>
    <w:rsid w:val="00AD7508"/>
    <w:pPr>
      <w:numPr>
        <w:ilvl w:val="6"/>
        <w:numId w:val="20"/>
      </w:numPr>
      <w:outlineLvl w:val="6"/>
    </w:pPr>
  </w:style>
  <w:style w:type="paragraph" w:styleId="Heading8">
    <w:name w:val="heading 8"/>
    <w:basedOn w:val="Normal"/>
    <w:next w:val="Normal"/>
    <w:link w:val="Heading8Char"/>
    <w:qFormat/>
    <w:rsid w:val="00AD7508"/>
    <w:pPr>
      <w:numPr>
        <w:ilvl w:val="7"/>
        <w:numId w:val="20"/>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AD7508"/>
    <w:rPr>
      <w:rFonts w:ascii="Arial" w:hAnsi="Arial" w:cs="Arial"/>
    </w:rPr>
  </w:style>
  <w:style w:type="character" w:customStyle="1" w:styleId="Heading2Char">
    <w:name w:val="Heading 2 Char"/>
    <w:link w:val="Heading2"/>
    <w:locked/>
    <w:rsid w:val="00AD7508"/>
    <w:rPr>
      <w:rFonts w:ascii="Arial" w:hAnsi="Arial" w:cs="Arial"/>
    </w:rPr>
  </w:style>
  <w:style w:type="character" w:customStyle="1" w:styleId="Heading3Char">
    <w:name w:val="Heading 3 Char"/>
    <w:link w:val="Heading3"/>
    <w:locked/>
    <w:rsid w:val="00AD7508"/>
    <w:rPr>
      <w:rFonts w:ascii="Arial" w:hAnsi="Arial" w:cs="Arial"/>
    </w:rPr>
  </w:style>
  <w:style w:type="character" w:customStyle="1" w:styleId="Heading4Char">
    <w:name w:val="Heading 4 Char"/>
    <w:link w:val="Heading4"/>
    <w:locked/>
    <w:rsid w:val="00AD7508"/>
    <w:rPr>
      <w:rFonts w:ascii="Arial" w:hAnsi="Arial" w:cs="Arial"/>
    </w:rPr>
  </w:style>
  <w:style w:type="character" w:customStyle="1" w:styleId="Heading5Char">
    <w:name w:val="Heading 5 Char"/>
    <w:link w:val="Heading5"/>
    <w:locked/>
    <w:rsid w:val="00AD7508"/>
    <w:rPr>
      <w:rFonts w:ascii="Arial" w:hAnsi="Arial" w:cs="Arial"/>
    </w:rPr>
  </w:style>
  <w:style w:type="character" w:customStyle="1" w:styleId="Heading6Char">
    <w:name w:val="Heading 6 Char"/>
    <w:link w:val="Heading6"/>
    <w:locked/>
    <w:rsid w:val="00AD7508"/>
    <w:rPr>
      <w:rFonts w:ascii="Arial" w:hAnsi="Arial" w:cs="Arial"/>
    </w:rPr>
  </w:style>
  <w:style w:type="character" w:customStyle="1" w:styleId="Heading7Char">
    <w:name w:val="Heading 7 Char"/>
    <w:link w:val="Heading7"/>
    <w:locked/>
    <w:rsid w:val="00AD7508"/>
    <w:rPr>
      <w:rFonts w:ascii="Arial" w:hAnsi="Arial" w:cs="Arial"/>
    </w:rPr>
  </w:style>
  <w:style w:type="character" w:customStyle="1" w:styleId="Heading8Char">
    <w:name w:val="Heading 8 Char"/>
    <w:link w:val="Heading8"/>
    <w:locked/>
    <w:rsid w:val="00AD7508"/>
    <w:rPr>
      <w:rFonts w:ascii="Arial" w:hAnsi="Arial" w:cs="Arial"/>
    </w:rPr>
  </w:style>
  <w:style w:type="paragraph" w:customStyle="1" w:styleId="RUSKINTitleOfSection">
    <w:name w:val="RUSKIN TitleOfSection"/>
    <w:basedOn w:val="Normal"/>
    <w:next w:val="Normal"/>
    <w:rsid w:val="00AD7508"/>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AD7508"/>
    <w:pPr>
      <w:spacing w:before="480"/>
    </w:pPr>
  </w:style>
  <w:style w:type="paragraph" w:customStyle="1" w:styleId="RUSKINPart">
    <w:name w:val="RUSKIN Part"/>
    <w:basedOn w:val="Normal"/>
    <w:link w:val="RUSKINPartCharChar"/>
    <w:autoRedefine/>
    <w:rsid w:val="00AD7508"/>
    <w:pPr>
      <w:widowControl/>
      <w:numPr>
        <w:numId w:val="27"/>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AD7508"/>
    <w:rPr>
      <w:rFonts w:ascii="Arial" w:hAnsi="Arial" w:cs="Arial"/>
    </w:rPr>
  </w:style>
  <w:style w:type="paragraph" w:customStyle="1" w:styleId="RUSKINArticle">
    <w:name w:val="RUSKIN Article"/>
    <w:basedOn w:val="RUSKINPart"/>
    <w:next w:val="RUSKINParagraph"/>
    <w:link w:val="RUSKINArticleChar"/>
    <w:rsid w:val="00AD7508"/>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AD7508"/>
    <w:rPr>
      <w:rFonts w:ascii="Arial" w:hAnsi="Arial" w:cs="Arial"/>
    </w:rPr>
  </w:style>
  <w:style w:type="paragraph" w:customStyle="1" w:styleId="RUSKINParagraph">
    <w:name w:val="RUSKIN Paragraph"/>
    <w:basedOn w:val="RUSKINArticle"/>
    <w:next w:val="RUSKINSubPara"/>
    <w:rsid w:val="00AD7508"/>
    <w:pPr>
      <w:numPr>
        <w:ilvl w:val="2"/>
      </w:numPr>
      <w:tabs>
        <w:tab w:val="clear" w:pos="1152"/>
        <w:tab w:val="left" w:pos="576"/>
      </w:tabs>
    </w:pPr>
  </w:style>
  <w:style w:type="paragraph" w:customStyle="1" w:styleId="RUSKINSubPara">
    <w:name w:val="RUSKIN SubPara"/>
    <w:basedOn w:val="RUSKINParagraph"/>
    <w:rsid w:val="00AD7508"/>
    <w:pPr>
      <w:numPr>
        <w:ilvl w:val="3"/>
      </w:numPr>
      <w:tabs>
        <w:tab w:val="clear" w:pos="1746"/>
      </w:tabs>
      <w:spacing w:before="0"/>
      <w:ind w:left="1728"/>
    </w:pPr>
  </w:style>
  <w:style w:type="paragraph" w:customStyle="1" w:styleId="RUSKINSubSub1">
    <w:name w:val="RUSKIN SubSub1"/>
    <w:basedOn w:val="RUSKINSubPara"/>
    <w:rsid w:val="00AD7508"/>
    <w:pPr>
      <w:numPr>
        <w:ilvl w:val="4"/>
      </w:numPr>
      <w:tabs>
        <w:tab w:val="clear" w:pos="2304"/>
        <w:tab w:val="clear" w:pos="3276"/>
      </w:tabs>
      <w:ind w:left="2304"/>
    </w:pPr>
  </w:style>
  <w:style w:type="paragraph" w:customStyle="1" w:styleId="RUSKINSubSub2">
    <w:name w:val="RUSKIN SubSub2"/>
    <w:basedOn w:val="RUSKINSubSub1"/>
    <w:rsid w:val="00AD7508"/>
    <w:pPr>
      <w:numPr>
        <w:ilvl w:val="5"/>
      </w:numPr>
      <w:tabs>
        <w:tab w:val="clear" w:pos="2880"/>
      </w:tabs>
    </w:pPr>
  </w:style>
  <w:style w:type="paragraph" w:customStyle="1" w:styleId="RUSKINSubSub3">
    <w:name w:val="RUSKIN SubSub3"/>
    <w:basedOn w:val="RUSKINSubSub2"/>
    <w:rsid w:val="00AD7508"/>
    <w:pPr>
      <w:numPr>
        <w:ilvl w:val="6"/>
      </w:numPr>
    </w:pPr>
  </w:style>
  <w:style w:type="character" w:styleId="Hyperlink">
    <w:name w:val="Hyperlink"/>
    <w:rsid w:val="00AD7508"/>
    <w:rPr>
      <w:rFonts w:cs="Times New Roman"/>
      <w:color w:val="0000FF"/>
      <w:u w:val="single"/>
    </w:rPr>
  </w:style>
  <w:style w:type="paragraph" w:customStyle="1" w:styleId="RUSKINNote">
    <w:name w:val="RUSKIN Note"/>
    <w:basedOn w:val="Normal"/>
    <w:rsid w:val="00AD750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AD7508"/>
    <w:pPr>
      <w:tabs>
        <w:tab w:val="center" w:pos="4320"/>
        <w:tab w:val="right" w:pos="8640"/>
      </w:tabs>
    </w:pPr>
  </w:style>
  <w:style w:type="character" w:customStyle="1" w:styleId="HeaderChar">
    <w:name w:val="Header Char"/>
    <w:link w:val="Header"/>
    <w:locked/>
    <w:rsid w:val="00AD7508"/>
    <w:rPr>
      <w:rFonts w:ascii="Arial" w:hAnsi="Arial" w:cs="Arial"/>
    </w:rPr>
  </w:style>
  <w:style w:type="paragraph" w:styleId="Footer">
    <w:name w:val="footer"/>
    <w:basedOn w:val="Normal"/>
    <w:link w:val="FooterChar"/>
    <w:rsid w:val="00AD7508"/>
    <w:pPr>
      <w:tabs>
        <w:tab w:val="center" w:pos="4320"/>
        <w:tab w:val="right" w:pos="8640"/>
      </w:tabs>
    </w:pPr>
  </w:style>
  <w:style w:type="character" w:customStyle="1" w:styleId="FooterChar">
    <w:name w:val="Footer Char"/>
    <w:link w:val="Footer"/>
    <w:locked/>
    <w:rsid w:val="00AD7508"/>
    <w:rPr>
      <w:rFonts w:ascii="Arial" w:hAnsi="Arial" w:cs="Arial"/>
    </w:rPr>
  </w:style>
  <w:style w:type="paragraph" w:customStyle="1" w:styleId="ARCATPart">
    <w:name w:val="ARCAT Part"/>
    <w:basedOn w:val="Normal"/>
    <w:next w:val="Normal"/>
    <w:autoRedefine/>
    <w:rsid w:val="00F86CC6"/>
    <w:pPr>
      <w:widowControl/>
      <w:tabs>
        <w:tab w:val="left" w:pos="0"/>
        <w:tab w:val="left" w:pos="576"/>
        <w:tab w:val="num" w:pos="86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864" w:hanging="864"/>
    </w:pPr>
    <w:rPr>
      <w:rFonts w:cs="Times New Roman"/>
      <w:bCs/>
      <w:szCs w:val="16"/>
      <w:lang w:val="x-none" w:eastAsia="x-none"/>
    </w:rPr>
  </w:style>
  <w:style w:type="paragraph" w:customStyle="1" w:styleId="ARCATArticle">
    <w:name w:val="ARCAT Article"/>
    <w:basedOn w:val="ARCATPart"/>
    <w:next w:val="Normal"/>
    <w:autoRedefine/>
    <w:rsid w:val="00F86CC6"/>
    <w:pPr>
      <w:tabs>
        <w:tab w:val="clear" w:pos="864"/>
        <w:tab w:val="left" w:pos="234"/>
        <w:tab w:val="num" w:pos="576"/>
      </w:tabs>
      <w:ind w:left="576" w:hanging="576"/>
    </w:pPr>
  </w:style>
  <w:style w:type="paragraph" w:customStyle="1" w:styleId="ARCATParagraph">
    <w:name w:val="ARCAT Paragraph"/>
    <w:basedOn w:val="ARCATArticle"/>
    <w:next w:val="Normal"/>
    <w:autoRedefine/>
    <w:rsid w:val="00F86CC6"/>
    <w:pPr>
      <w:tabs>
        <w:tab w:val="left" w:pos="576"/>
        <w:tab w:val="num" w:pos="1152"/>
      </w:tabs>
      <w:ind w:left="1152"/>
    </w:pPr>
    <w:rPr>
      <w:bCs w:val="0"/>
      <w:szCs w:val="20"/>
    </w:rPr>
  </w:style>
  <w:style w:type="paragraph" w:customStyle="1" w:styleId="ARCATSubPara">
    <w:name w:val="ARCAT SubPara"/>
    <w:basedOn w:val="ARCATParagraph"/>
    <w:next w:val="Normal"/>
    <w:link w:val="ARCATSubParaChar"/>
    <w:autoRedefine/>
    <w:rsid w:val="00F86CC6"/>
    <w:pPr>
      <w:tabs>
        <w:tab w:val="clear" w:pos="1152"/>
        <w:tab w:val="num" w:pos="1728"/>
      </w:tabs>
      <w:ind w:left="1728"/>
    </w:pPr>
  </w:style>
  <w:style w:type="paragraph" w:customStyle="1" w:styleId="ARCATSubSub1">
    <w:name w:val="ARCAT SubSub1"/>
    <w:basedOn w:val="ARCATSubPara"/>
    <w:next w:val="Normal"/>
    <w:autoRedefine/>
    <w:rsid w:val="00F86CC6"/>
    <w:pPr>
      <w:tabs>
        <w:tab w:val="clear" w:pos="1728"/>
        <w:tab w:val="num" w:pos="2304"/>
      </w:tabs>
      <w:ind w:left="2304"/>
    </w:pPr>
  </w:style>
  <w:style w:type="paragraph" w:customStyle="1" w:styleId="ARCATSubSub2">
    <w:name w:val="ARCAT SubSub2"/>
    <w:basedOn w:val="ARCATSubSub1"/>
    <w:autoRedefine/>
    <w:rsid w:val="00F86CC6"/>
    <w:pPr>
      <w:tabs>
        <w:tab w:val="clear" w:pos="2304"/>
        <w:tab w:val="num" w:pos="2880"/>
      </w:tabs>
      <w:ind w:left="2880"/>
    </w:pPr>
  </w:style>
  <w:style w:type="paragraph" w:customStyle="1" w:styleId="ARCATSubSub3">
    <w:name w:val="ARCAT SubSub3"/>
    <w:basedOn w:val="ARCATSubSub2"/>
    <w:autoRedefine/>
    <w:rsid w:val="00F86CC6"/>
    <w:pPr>
      <w:tabs>
        <w:tab w:val="clear" w:pos="2880"/>
        <w:tab w:val="num" w:pos="3456"/>
      </w:tabs>
      <w:ind w:left="3456"/>
    </w:pPr>
  </w:style>
  <w:style w:type="paragraph" w:customStyle="1" w:styleId="ARCATSubSub4">
    <w:name w:val="ARCAT SubSub4"/>
    <w:basedOn w:val="ARCATSubSub3"/>
    <w:autoRedefine/>
    <w:rsid w:val="00F86CC6"/>
    <w:pPr>
      <w:tabs>
        <w:tab w:val="clear" w:pos="3456"/>
        <w:tab w:val="num" w:pos="4032"/>
      </w:tabs>
      <w:ind w:left="4032"/>
    </w:pPr>
  </w:style>
  <w:style w:type="paragraph" w:customStyle="1" w:styleId="ARCATSubSub5">
    <w:name w:val="ARCAT SubSub5"/>
    <w:basedOn w:val="ARCATSubSub4"/>
    <w:autoRedefine/>
    <w:rsid w:val="00F86CC6"/>
    <w:pPr>
      <w:tabs>
        <w:tab w:val="clear" w:pos="4032"/>
        <w:tab w:val="num" w:pos="4608"/>
      </w:tabs>
      <w:ind w:left="4608"/>
    </w:pPr>
  </w:style>
  <w:style w:type="character" w:customStyle="1" w:styleId="ARCATSubParaChar">
    <w:name w:val="ARCAT SubPara Char"/>
    <w:basedOn w:val="DefaultParagraphFont"/>
    <w:link w:val="ARCATSubPara"/>
    <w:rsid w:val="00F86CC6"/>
    <w:rPr>
      <w:rFonts w:ascii="Arial" w:hAnsi="Arial"/>
      <w:lang w:val="x-none" w:eastAsia="x-none"/>
    </w:rPr>
  </w:style>
  <w:style w:type="paragraph" w:styleId="BalloonText">
    <w:name w:val="Balloon Text"/>
    <w:basedOn w:val="Normal"/>
    <w:link w:val="BalloonTextChar"/>
    <w:rsid w:val="00BC0588"/>
    <w:rPr>
      <w:rFonts w:ascii="Tahoma" w:hAnsi="Tahoma" w:cs="Tahoma"/>
      <w:sz w:val="16"/>
      <w:szCs w:val="16"/>
    </w:rPr>
  </w:style>
  <w:style w:type="character" w:customStyle="1" w:styleId="BalloonTextChar">
    <w:name w:val="Balloon Text Char"/>
    <w:basedOn w:val="DefaultParagraphFont"/>
    <w:link w:val="BalloonText"/>
    <w:rsid w:val="00BC05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48507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uskin.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uskin@ruskin.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CBB0DDD9A05474D8AEAA127E2A54E25" ma:contentTypeVersion="10" ma:contentTypeDescription="Create a new document." ma:contentTypeScope="" ma:versionID="ce25dccfb5ef555e5f9af9895e4cce0e">
  <xsd:schema xmlns:xsd="http://www.w3.org/2001/XMLSchema" xmlns:xs="http://www.w3.org/2001/XMLSchema" xmlns:p="http://schemas.microsoft.com/office/2006/metadata/properties" xmlns:ns3="eff67e76-c506-44db-9813-e2c3ca429bd3" targetNamespace="http://schemas.microsoft.com/office/2006/metadata/properties" ma:root="true" ma:fieldsID="7e85396972beddc99b12808da2d1a6ca" ns3:_="">
    <xsd:import namespace="eff67e76-c506-44db-9813-e2c3ca429bd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67e76-c506-44db-9813-e2c3ca429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619FAE-C8FA-4C52-89DE-8CA56AA1F78E}">
  <ds:schemaRefs>
    <ds:schemaRef ds:uri="http://schemas.openxmlformats.org/officeDocument/2006/bibliography"/>
  </ds:schemaRefs>
</ds:datastoreItem>
</file>

<file path=customXml/itemProps2.xml><?xml version="1.0" encoding="utf-8"?>
<ds:datastoreItem xmlns:ds="http://schemas.openxmlformats.org/officeDocument/2006/customXml" ds:itemID="{13C01F62-3930-4025-92C2-07EC42D82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f67e76-c506-44db-9813-e2c3ca429b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4FB601-5D89-40F4-9D30-4A9D95E928D4}">
  <ds:schemaRefs>
    <ds:schemaRef ds:uri="http://schemas.microsoft.com/sharepoint/v3/contenttype/forms"/>
  </ds:schemaRefs>
</ds:datastoreItem>
</file>

<file path=customXml/itemProps4.xml><?xml version="1.0" encoding="utf-8"?>
<ds:datastoreItem xmlns:ds="http://schemas.openxmlformats.org/officeDocument/2006/customXml" ds:itemID="{70F52D3D-0508-4E85-BC2F-6C4FED24B0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RUSKIN Template.dotx</Template>
  <TotalTime>0</TotalTime>
  <Pages>8</Pages>
  <Words>2395</Words>
  <Characters>19899</Characters>
  <Application>Microsoft Office Word</Application>
  <DocSecurity>0</DocSecurity>
  <Lines>165</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22250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(EME520MD)</dc:subject>
  <dc:creator>Wendel</dc:creator>
  <cp:lastModifiedBy>Tessa Belknap</cp:lastModifiedBy>
  <cp:revision>2</cp:revision>
  <cp:lastPrinted>2015-02-10T18:55:00Z</cp:lastPrinted>
  <dcterms:created xsi:type="dcterms:W3CDTF">2022-06-07T16:23:00Z</dcterms:created>
  <dcterms:modified xsi:type="dcterms:W3CDTF">2022-06-07T16:23:00Z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0x010100CCBB0DDD9A05474D8AEAA127E2A54E25</vt:lpwstr>
  </property>
  <property fmtid="{D5CDD505-2E9C-101B-9397-08002B2CF9AE}" pid="3" name="Information Classification">
    <vt:lpwstr>Internal</vt:lpwstr>
  </property>
  <property fmtid="{D5CDD505-2E9C-101B-9397-08002B2CF9AE}" pid="4" name="MSIP_Label_6be01c0c-f9b3-4dc4-af0b-a82110cc37cd_Enabled">
    <vt:lpwstr>true</vt:lpwstr>
  </property>
  <property fmtid="{D5CDD505-2E9C-101B-9397-08002B2CF9AE}" pid="5" name="MSIP_Label_6be01c0c-f9b3-4dc4-af0b-a82110cc37cd_SetDate">
    <vt:lpwstr>2022-06-07T16:23:50Z</vt:lpwstr>
  </property>
  <property fmtid="{D5CDD505-2E9C-101B-9397-08002B2CF9AE}" pid="6" name="MSIP_Label_6be01c0c-f9b3-4dc4-af0b-a82110cc37cd_Method">
    <vt:lpwstr>Standard</vt:lpwstr>
  </property>
  <property fmtid="{D5CDD505-2E9C-101B-9397-08002B2CF9AE}" pid="7" name="MSIP_Label_6be01c0c-f9b3-4dc4-af0b-a82110cc37cd_Name">
    <vt:lpwstr>6be01c0c-f9b3-4dc4-af0b-a82110cc37cd</vt:lpwstr>
  </property>
  <property fmtid="{D5CDD505-2E9C-101B-9397-08002B2CF9AE}" pid="8" name="MSIP_Label_6be01c0c-f9b3-4dc4-af0b-a82110cc37cd_SiteId">
    <vt:lpwstr>a1f1e214-7ded-45b6-81a1-9e8ae3459641</vt:lpwstr>
  </property>
  <property fmtid="{D5CDD505-2E9C-101B-9397-08002B2CF9AE}" pid="9" name="MSIP_Label_6be01c0c-f9b3-4dc4-af0b-a82110cc37cd_ActionId">
    <vt:lpwstr>04d348f5-a1a8-4dd2-829f-be81a9c76d70</vt:lpwstr>
  </property>
  <property fmtid="{D5CDD505-2E9C-101B-9397-08002B2CF9AE}" pid="10" name="MSIP_Label_6be01c0c-f9b3-4dc4-af0b-a82110cc37cd_ContentBits">
    <vt:lpwstr>0</vt:lpwstr>
  </property>
</Properties>
</file>