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31C" w:rsidRPr="004A4EE5" w:rsidRDefault="00C0731C" w:rsidP="00C0731C">
      <w:pPr>
        <w:pStyle w:val="RUSKINNote"/>
      </w:pPr>
      <w:r w:rsidRPr="004A4EE5">
        <w:t>** NOTE TO SPECIFIER **  This document is subject to copyright prot</w:t>
      </w:r>
      <w:r w:rsidR="00760F24">
        <w:t>ection and is property of Reliable</w:t>
      </w:r>
      <w:r w:rsidR="00C63F46">
        <w:t xml:space="preserve"> Company.  Reliable</w:t>
      </w:r>
      <w:r w:rsidRPr="004A4EE5">
        <w:t xml:space="preserve"> authorizes the Specifier a limited non-exclusive license to use this document (in whole or in part) for the purpose of preparing written product specifications for the above CS</w:t>
      </w:r>
      <w:r w:rsidR="001701F4">
        <w:t>I MasterFormat category.  Reliable</w:t>
      </w:r>
      <w:r w:rsidRPr="004A4EE5">
        <w:t xml:space="preserve">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w:t>
      </w:r>
      <w:r w:rsidR="001701F4">
        <w:t>mitted by applicable law, Reliable</w:t>
      </w:r>
      <w:r w:rsidRPr="004A4EE5">
        <w:t xml:space="preserve"> Company assumes no liability, and User assumes all liability and risk, for the use or results from the use of this document or the information contained herein, whether modified by the user or not. Any user of this do</w:t>
      </w:r>
      <w:r w:rsidR="001701F4">
        <w:t>cument should consult www.reliablelouvers</w:t>
      </w:r>
      <w:r w:rsidRPr="004A4EE5">
        <w:t>.com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 xml:space="preserve">Display hidden notes to </w:t>
      </w:r>
      <w:proofErr w:type="spellStart"/>
      <w:r w:rsidRPr="0088392A">
        <w:t>specifier</w:t>
      </w:r>
      <w:proofErr w:type="spellEnd"/>
      <w:r w:rsidRPr="0088392A">
        <w:t xml:space="preserve"> by using “Tools”/”Options”/“View”/”Hidden Text”.</w:t>
      </w:r>
    </w:p>
    <w:p w:rsidR="003F5F1B" w:rsidRPr="00BA4418" w:rsidRDefault="003F5F1B" w:rsidP="00BA4418">
      <w:pPr>
        <w:pStyle w:val="RUSKINNote"/>
      </w:pPr>
      <w:r w:rsidRPr="00BA4418">
        <w:t>** NOTE TO SPECIFIER *</w:t>
      </w:r>
      <w:proofErr w:type="gramStart"/>
      <w:r w:rsidRPr="00BA4418">
        <w:t>*  This</w:t>
      </w:r>
      <w:proofErr w:type="gramEnd"/>
      <w:r w:rsidRPr="00BA4418">
        <w:t xml:space="preserve"> section is</w:t>
      </w:r>
      <w:r w:rsidR="00624D57">
        <w:t xml:space="preserve"> based on the products of Reliable</w:t>
      </w:r>
      <w:r w:rsidRPr="00BA4418">
        <w:t xml:space="preserve"> Company, which is located at:</w:t>
      </w:r>
    </w:p>
    <w:p w:rsidR="003F5F1B" w:rsidRPr="00BA4418" w:rsidRDefault="00EF093C" w:rsidP="00C0731C">
      <w:pPr>
        <w:pStyle w:val="RUSKINNote"/>
        <w:spacing w:before="0"/>
      </w:pPr>
      <w:r>
        <w:tab/>
        <w:t>1300 Enterprise</w:t>
      </w:r>
      <w:r w:rsidR="003F5F1B" w:rsidRPr="00BA4418">
        <w:t xml:space="preserve"> Road</w:t>
      </w:r>
    </w:p>
    <w:p w:rsidR="003F5F1B" w:rsidRPr="00BA4418" w:rsidRDefault="003F5F1B" w:rsidP="00C0731C">
      <w:pPr>
        <w:pStyle w:val="RUSKINNote"/>
        <w:spacing w:before="0"/>
      </w:pPr>
      <w:r w:rsidRPr="00BA4418">
        <w:tab/>
      </w:r>
      <w:r w:rsidR="00EF093C">
        <w:t>Geneva, Alabama</w:t>
      </w:r>
    </w:p>
    <w:p w:rsidR="003F5F1B" w:rsidRPr="00BA4418" w:rsidRDefault="003F5F1B" w:rsidP="00C0731C">
      <w:pPr>
        <w:pStyle w:val="RUSKINNote"/>
        <w:spacing w:before="0"/>
      </w:pPr>
      <w:r w:rsidRPr="00BA4418">
        <w:tab/>
        <w:t>Tel: (</w:t>
      </w:r>
      <w:r w:rsidR="00EF093C">
        <w:t>334) 684 3621</w:t>
      </w:r>
    </w:p>
    <w:p w:rsidR="003F5F1B" w:rsidRPr="00BA4418" w:rsidRDefault="003F5F1B" w:rsidP="00C0731C">
      <w:pPr>
        <w:pStyle w:val="RUSKINNote"/>
        <w:spacing w:before="0"/>
      </w:pPr>
      <w:r w:rsidRPr="00BA4418">
        <w:tab/>
        <w:t xml:space="preserve">Email: </w:t>
      </w:r>
      <w:hyperlink r:id="rId8" w:history="1">
        <w:r w:rsidR="00EF093C" w:rsidRPr="008D454E">
          <w:rPr>
            <w:rStyle w:val="Hyperlink"/>
          </w:rPr>
          <w:t>reliable@reliablelouvers.com</w:t>
        </w:r>
      </w:hyperlink>
    </w:p>
    <w:p w:rsidR="003F5F1B" w:rsidRPr="00BA4418" w:rsidRDefault="003F5F1B" w:rsidP="00C0731C">
      <w:pPr>
        <w:pStyle w:val="RUSKINNote"/>
        <w:spacing w:before="0"/>
      </w:pPr>
      <w:r w:rsidRPr="00BA4418">
        <w:tab/>
        <w:t xml:space="preserve">Web: </w:t>
      </w:r>
      <w:hyperlink w:history="1">
        <w:r w:rsidR="00EF093C" w:rsidRPr="008D454E">
          <w:rPr>
            <w:rStyle w:val="Hyperlink"/>
          </w:rPr>
          <w:t>http://www.reliablelouvers.com</w:t>
        </w:r>
      </w:hyperlink>
    </w:p>
    <w:p w:rsidR="003F5F1B" w:rsidRPr="00BA4418" w:rsidRDefault="003F5F1B" w:rsidP="00BA4418">
      <w:pPr>
        <w:pStyle w:val="RUSKINNote"/>
      </w:pPr>
    </w:p>
    <w:p w:rsidR="003F5F1B" w:rsidRPr="00BA4418" w:rsidRDefault="001701F4" w:rsidP="00BA4418">
      <w:pPr>
        <w:pStyle w:val="RUSKINNote"/>
      </w:pPr>
      <w:r>
        <w:t xml:space="preserve">Reliable </w:t>
      </w:r>
      <w:r w:rsidR="00BE19A4">
        <w:t>L</w:t>
      </w:r>
      <w:r w:rsidR="00624D57">
        <w:t>ouvers</w:t>
      </w:r>
      <w:r w:rsidR="003F5F1B" w:rsidRPr="00BA4418">
        <w:t xml:space="preserve"> has been the leading manufacturer of dampers </w:t>
      </w:r>
      <w:r>
        <w:t>and louvers for 50 years. Reliable</w:t>
      </w:r>
      <w:r w:rsidR="003F5F1B" w:rsidRPr="00BA4418">
        <w:t xml:space="preserve">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w:t>
      </w:r>
      <w:r w:rsidR="00C63F46">
        <w:t xml:space="preserve">onal staff and reflects </w:t>
      </w:r>
      <w:proofErr w:type="spellStart"/>
      <w:r w:rsidR="00C63F46">
        <w:t>Reliable’s</w:t>
      </w:r>
      <w:proofErr w:type="spellEnd"/>
      <w:r w:rsidR="003F5F1B" w:rsidRPr="00BA4418">
        <w:t xml:space="preserve"> commitment to high quality product standards.</w:t>
      </w:r>
    </w:p>
    <w:p w:rsidR="003F5F1B" w:rsidRPr="00BA4418" w:rsidRDefault="003F5F1B" w:rsidP="00BA4418">
      <w:pPr>
        <w:pStyle w:val="RUSKINNote"/>
      </w:pPr>
      <w:r w:rsidRPr="00BA4418">
        <w:t>While providing fres</w:t>
      </w:r>
      <w:r w:rsidR="001701F4">
        <w:t>h air intake and exhaust, Reliable</w:t>
      </w:r>
      <w:r w:rsidRPr="00BA4418">
        <w:t xml:space="preserve"> Louvers can also provide architectural style to building design. With the variety of models, sizes</w:t>
      </w:r>
      <w:r w:rsidR="001701F4">
        <w:t>, and finishes available, Reliable</w:t>
      </w:r>
      <w:r w:rsidRPr="00BA4418">
        <w:t xml:space="preserve">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C0731C">
        <w:t>5</w:t>
      </w:r>
      <w:r w:rsidR="001701F4">
        <w:t>, Reliable</w:t>
      </w:r>
      <w:r w:rsidRPr="00BA4418">
        <w:t xml:space="preserve">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w:t>
      </w:r>
      <w:r w:rsidR="001701F4">
        <w:t xml:space="preserve">eliable </w:t>
      </w:r>
      <w:r w:rsidR="00624D57">
        <w:t>Louvers</w:t>
      </w:r>
      <w:r w:rsidR="007B45BB">
        <w:t xml:space="preserve"> </w:t>
      </w:r>
      <w:r w:rsidR="00BE19A4">
        <w:t>AEL 42</w:t>
      </w:r>
      <w:r w:rsidRPr="00BA4418">
        <w:t xml:space="preserve"> stationa</w:t>
      </w:r>
      <w:r w:rsidR="001701F4">
        <w:t>ry blade louver.  Consult Reliable</w:t>
      </w:r>
      <w:r w:rsidRPr="00BA4418">
        <w:t xml:space="preserve"> Company representative</w:t>
      </w:r>
      <w:r w:rsidR="001701F4">
        <w:t xml:space="preserve"> or Reliable direct</w:t>
      </w:r>
      <w:r w:rsidRPr="00BA4418">
        <w:t xml:space="preserve"> for assistance in editing this section for specific applications.</w:t>
      </w:r>
    </w:p>
    <w:p w:rsidR="003F5F1B" w:rsidRPr="00E36C13" w:rsidRDefault="00F07F59" w:rsidP="00F07F59">
      <w:pPr>
        <w:pStyle w:val="RUSKINParagraph"/>
      </w:pPr>
      <w:r w:rsidRPr="00F07F59">
        <w:t xml:space="preserve">Extruded aluminum stationary louvers with </w:t>
      </w:r>
      <w:r w:rsidR="008C7334">
        <w:t>non-</w:t>
      </w:r>
      <w:r w:rsidRPr="00F07F59">
        <w:t>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lastRenderedPageBreak/>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w:t>
      </w:r>
      <w:proofErr w:type="gramStart"/>
      <w:r w:rsidRPr="00BA4418">
        <w:t>*  Delete</w:t>
      </w:r>
      <w:proofErr w:type="gramEnd"/>
      <w:r w:rsidRPr="00BA4418">
        <w:t xml:space="preserve"> if not required.</w:t>
      </w:r>
    </w:p>
    <w:p w:rsidR="003F5F1B" w:rsidRPr="0088392A" w:rsidRDefault="00543A7E" w:rsidP="00BA4418">
      <w:pPr>
        <w:pStyle w:val="RUSKINParagraph"/>
      </w:pPr>
      <w:r>
        <w:lastRenderedPageBreak/>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1701F4" w:rsidP="00BA4418">
      <w:pPr>
        <w:pStyle w:val="RUSKINNote"/>
      </w:pPr>
      <w:r>
        <w:t>** NOTE TO SPECIFIER **  Reliable</w:t>
      </w:r>
      <w:r w:rsidR="003F5F1B" w:rsidRPr="00BA4418">
        <w:t xml:space="preserve">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lastRenderedPageBreak/>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Ratings based on tests and procedures performed in accordance with AMCA 511 and comply with AMCA Certified Ratings</w:t>
      </w:r>
      <w:r w:rsidR="00CE5E2F">
        <w:t xml:space="preserve"> Program.  </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lastRenderedPageBreak/>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of one year from date of installation, no more than 18 months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w:t>
      </w:r>
      <w:proofErr w:type="spellStart"/>
      <w:r w:rsidRPr="0088392A">
        <w:t>fluoropolymer</w:t>
      </w:r>
      <w:proofErr w:type="spellEnd"/>
      <w:r w:rsidRPr="0088392A">
        <w:t xml:space="preserve">-based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w:t>
      </w:r>
      <w:r w:rsidR="00706CE8">
        <w:t>termined by Florida test sample.</w:t>
      </w:r>
    </w:p>
    <w:p w:rsidR="00D97E4C" w:rsidRPr="005E7666" w:rsidRDefault="00D97E4C" w:rsidP="00D97E4C">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r w:rsidR="00F4233F">
        <w:t xml:space="preserve"> Manufacturer shall offer a 1 year warranty on AAM12C21A21 clear anodize finish on AEL 42 products.</w:t>
      </w:r>
    </w:p>
    <w:p w:rsidR="00D97E4C" w:rsidRPr="005E7666" w:rsidRDefault="00D97E4C" w:rsidP="00D97E4C">
      <w:pPr>
        <w:pStyle w:val="RUSKINSubPara"/>
      </w:pPr>
      <w:r w:rsidRPr="005E7666">
        <w:t>Seller warrants the Finish under normal atmospheric conditions.</w:t>
      </w:r>
    </w:p>
    <w:p w:rsidR="00D97E4C" w:rsidRPr="005E7666" w:rsidRDefault="00D97E4C" w:rsidP="00D97E4C">
      <w:pPr>
        <w:pStyle w:val="RUSKINSubSub1"/>
      </w:pPr>
      <w:r w:rsidRPr="005E7666">
        <w:t>Will not crack, craze, flake or blister</w:t>
      </w:r>
    </w:p>
    <w:p w:rsidR="00D97E4C" w:rsidRPr="005E7666" w:rsidRDefault="00D97E4C" w:rsidP="00D97E4C">
      <w:pPr>
        <w:pStyle w:val="RUSKINSubSub1"/>
      </w:pPr>
      <w:r w:rsidRPr="005E7666">
        <w:t>Will not change or fade more than (5) Delta-E Hunter units as determined by ASTM method D-2244</w:t>
      </w:r>
    </w:p>
    <w:p w:rsidR="00D97E4C" w:rsidRPr="005E7666" w:rsidRDefault="00D97E4C" w:rsidP="00D97E4C">
      <w:pPr>
        <w:pStyle w:val="RUSKINSubSub1"/>
      </w:pPr>
      <w:r w:rsidRPr="005E7666">
        <w:t>Will not chalk in excess of ASTM D-4214-07 number (8) rating, determined by the procedure outlined in ASTMD-4214-07 specification test.</w:t>
      </w:r>
    </w:p>
    <w:p w:rsidR="00D97E4C" w:rsidRPr="005E7666" w:rsidRDefault="00D97E4C" w:rsidP="00D97E4C">
      <w:pPr>
        <w:pStyle w:val="RUSKINSubPara"/>
      </w:pPr>
      <w:r w:rsidRPr="005E7666">
        <w:t>Any forming or welding must be done prior to finishing.  Post forming or welding will void the warranty.</w:t>
      </w:r>
    </w:p>
    <w:p w:rsidR="00D97E4C" w:rsidRPr="005E7666" w:rsidRDefault="00D97E4C" w:rsidP="00D97E4C">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887ECA">
      <w:pPr>
        <w:pStyle w:val="RUSKINParagraph"/>
      </w:pPr>
      <w:r w:rsidRPr="0088392A">
        <w:lastRenderedPageBreak/>
        <w:t>Acceptab</w:t>
      </w:r>
      <w:r w:rsidR="001701F4">
        <w:t>le Manufacturer:  Reliable</w:t>
      </w:r>
      <w:r w:rsidR="00887ECA">
        <w:t xml:space="preserve"> Company; 1300 Enterprise Road, Geneva, Alabama 36340, Tel: 334-684-3914.</w:t>
      </w:r>
      <w:r w:rsidRPr="0088392A">
        <w:t xml:space="preserve">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3F5F1B" w:rsidRDefault="007E6126" w:rsidP="00B86493">
      <w:pPr>
        <w:pStyle w:val="RUSKINParagraph"/>
      </w:pPr>
      <w:r w:rsidRPr="00DB73E9">
        <w:t xml:space="preserve">Model: </w:t>
      </w:r>
      <w:r w:rsidR="00F4233F">
        <w:t>AEL 42</w:t>
      </w:r>
      <w:r w:rsidR="00887ECA">
        <w:t xml:space="preserve"> as manufactured by Reliable </w:t>
      </w:r>
      <w:r w:rsidRPr="00DB73E9">
        <w:t>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6D2521">
        <w:t>Stationary</w:t>
      </w:r>
      <w:r w:rsidR="00796459">
        <w:t xml:space="preserve"> louver t</w:t>
      </w:r>
      <w:r w:rsidR="00BD44A3">
        <w:t>ype constructed with mechanical fasteners</w:t>
      </w:r>
      <w:r w:rsidR="000335CB">
        <w:t xml:space="preserve"> and pressure locked joints</w:t>
      </w:r>
      <w:r w:rsidR="00B66F40">
        <w:t xml:space="preserve">. </w:t>
      </w:r>
      <w:r w:rsidR="00B66F40" w:rsidRPr="00B66F40">
        <w:t xml:space="preserve">Hidden vertical supports to allow </w:t>
      </w:r>
      <w:r w:rsidR="006D2521">
        <w:t xml:space="preserve">unlimited continuous line appearance </w:t>
      </w:r>
      <w:r w:rsidR="000335CB">
        <w:t xml:space="preserve">.  Units can be frameless or constructed with a verity or frame styles. </w:t>
      </w:r>
      <w:r w:rsidR="00B66F40">
        <w:t xml:space="preserve"> </w:t>
      </w:r>
    </w:p>
    <w:p w:rsidR="003F5F1B" w:rsidRPr="00DB73E9" w:rsidRDefault="003F5F1B" w:rsidP="00BA4418">
      <w:pPr>
        <w:pStyle w:val="RUSKINSubPara"/>
      </w:pPr>
      <w:r w:rsidRPr="00DB73E9">
        <w:t>Frame:</w:t>
      </w:r>
    </w:p>
    <w:p w:rsidR="003F5F1B" w:rsidRPr="00DB73E9" w:rsidRDefault="003F5F1B" w:rsidP="00F371BD">
      <w:pPr>
        <w:pStyle w:val="RUSKINSubSub1"/>
      </w:pPr>
      <w:r w:rsidRPr="00DB73E9">
        <w:t xml:space="preserve">Frame Depth: </w:t>
      </w:r>
      <w:r w:rsidR="00D548E6">
        <w:t>1 1/8 inches (2</w:t>
      </w:r>
      <w:r w:rsidR="00BD44A3">
        <w:t>8</w:t>
      </w:r>
      <w:r w:rsidR="00F371BD" w:rsidRPr="00F371BD">
        <w:t xml:space="preserve"> mm).</w:t>
      </w:r>
    </w:p>
    <w:p w:rsidR="003F5F1B" w:rsidRPr="00DB73E9" w:rsidRDefault="000C51C4" w:rsidP="00796459">
      <w:pPr>
        <w:pStyle w:val="RUSKINSubSub1"/>
      </w:pPr>
      <w:r w:rsidRPr="00DB73E9">
        <w:t xml:space="preserve">Wall Thickness: </w:t>
      </w:r>
      <w:r w:rsidR="00D548E6">
        <w:t>0.050 inch (1.3</w:t>
      </w:r>
      <w:r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Style:</w:t>
      </w:r>
      <w:r w:rsidR="006D2521">
        <w:t xml:space="preserve"> non-d</w:t>
      </w:r>
      <w:r w:rsidR="00B66F40" w:rsidRPr="00B66F40">
        <w:t>rainable</w:t>
      </w:r>
      <w:r w:rsidR="001D5733">
        <w:t xml:space="preserve"> “J”-style</w:t>
      </w:r>
      <w:r w:rsidR="00B66F40" w:rsidRPr="00B66F40">
        <w:t>.</w:t>
      </w:r>
      <w:r w:rsidR="000335CB">
        <w:t xml:space="preserve"> 42</w:t>
      </w:r>
      <w:r w:rsidR="00B66F40">
        <w:t xml:space="preserve"> degrees at </w:t>
      </w:r>
      <w:r w:rsidR="000335CB">
        <w:t>.775 inches (19</w:t>
      </w:r>
      <w:r w:rsidR="001D5733">
        <w:t xml:space="preserve"> mm)</w:t>
      </w:r>
      <w:r w:rsidR="000335CB">
        <w:t xml:space="preserve"> on center.</w:t>
      </w:r>
    </w:p>
    <w:p w:rsidR="000C51C4" w:rsidRPr="00DB73E9" w:rsidRDefault="006872EE" w:rsidP="003D467D">
      <w:pPr>
        <w:pStyle w:val="RUSKINSubSub1"/>
      </w:pPr>
      <w:r w:rsidRPr="00DB73E9">
        <w:t xml:space="preserve">Wall Thickness: </w:t>
      </w:r>
      <w:r w:rsidR="000335CB">
        <w:t>0.040 inch (1.016</w:t>
      </w:r>
      <w:r w:rsidR="00B66F40"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00BD44A3">
        <w:t>: 6</w:t>
      </w:r>
      <w:r w:rsidRPr="000C51C4">
        <w:t xml:space="preserve"> inches </w:t>
      </w:r>
      <w:r w:rsidR="00BD44A3">
        <w:t>wide by 6</w:t>
      </w:r>
      <w:r w:rsidR="00777EBC" w:rsidRPr="000C51C4">
        <w:t xml:space="preserve"> inches high </w:t>
      </w:r>
      <w:r w:rsidR="00BD44A3">
        <w:t>(152</w:t>
      </w:r>
      <w:r w:rsidRPr="000C51C4">
        <w:t xml:space="preserve"> mm</w:t>
      </w:r>
      <w:r w:rsidR="00777EBC" w:rsidRPr="000C51C4">
        <w:t xml:space="preserve"> x </w:t>
      </w:r>
      <w:r w:rsidR="00BD44A3">
        <w:t>152</w:t>
      </w:r>
      <w:r w:rsidRPr="000C51C4">
        <w:t xml:space="preserve"> mm). </w:t>
      </w:r>
    </w:p>
    <w:p w:rsidR="007E6126" w:rsidRPr="008520E1" w:rsidRDefault="007E6126" w:rsidP="007E6126">
      <w:pPr>
        <w:pStyle w:val="RUSKINSubPara"/>
      </w:pPr>
      <w:r w:rsidRPr="008520E1">
        <w:t xml:space="preserve">Maximum </w:t>
      </w:r>
      <w:r>
        <w:t xml:space="preserve">Factory </w:t>
      </w:r>
      <w:r w:rsidRPr="008520E1">
        <w:t xml:space="preserve">Assembly Size: </w:t>
      </w:r>
      <w:r>
        <w:t xml:space="preserve">Single sections shall </w:t>
      </w:r>
      <w:r w:rsidR="000335CB">
        <w:t>not exceed 180 inches wide by 84</w:t>
      </w:r>
      <w:r w:rsidR="005A56F9">
        <w:t xml:space="preserve"> inches high (4512 mm x 2134 mm) or 84</w:t>
      </w:r>
      <w:r>
        <w:t xml:space="preserve"> inch</w:t>
      </w:r>
      <w:r w:rsidR="005A56F9">
        <w:t>es wide by 120 inches high (2134 mm x 3048</w:t>
      </w:r>
      <w:r>
        <w:t>). Louvers larger than the maximum single size shall be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0C51C4">
        <w:t>5</w:t>
      </w:r>
      <w:r w:rsidR="00D548E6">
        <w:t>2</w:t>
      </w:r>
      <w:r w:rsidRPr="00DB73E9">
        <w:t xml:space="preserve"> percent, nominal.</w:t>
      </w:r>
    </w:p>
    <w:p w:rsidR="000C51C4" w:rsidRDefault="000C51C4" w:rsidP="000C51C4">
      <w:pPr>
        <w:pStyle w:val="RUSKINSubPara"/>
      </w:pPr>
      <w:r w:rsidRPr="000C51C4">
        <w:t xml:space="preserve">Free Area Size: </w:t>
      </w:r>
      <w:r w:rsidR="00D548E6">
        <w:t>8.29</w:t>
      </w:r>
      <w:r w:rsidRPr="000C51C4">
        <w:t xml:space="preserve"> square feet (0.</w:t>
      </w:r>
      <w:r w:rsidR="00BD44A3">
        <w:t>75</w:t>
      </w:r>
      <w:r w:rsidRPr="000C51C4">
        <w:t xml:space="preserve"> m2).</w:t>
      </w:r>
    </w:p>
    <w:p w:rsidR="00333948" w:rsidRPr="00333948" w:rsidRDefault="00111245" w:rsidP="00111245">
      <w:pPr>
        <w:pStyle w:val="RUSKINSubPara"/>
      </w:pPr>
      <w:r>
        <w:t>Air performance and water penetration not tested.</w:t>
      </w:r>
    </w:p>
    <w:p w:rsidR="006B4780" w:rsidRPr="009C3BB3" w:rsidRDefault="006B4780" w:rsidP="00C0731C">
      <w:pPr>
        <w:pStyle w:val="RUSKINNote"/>
      </w:pPr>
      <w:r w:rsidRPr="009C3BB3">
        <w:t xml:space="preserve">** NOTE TO SPECIFIER **  Specify required design loading. 20 </w:t>
      </w:r>
      <w:proofErr w:type="spellStart"/>
      <w:r w:rsidRPr="009C3BB3">
        <w:t>ps</w:t>
      </w:r>
      <w:r w:rsidR="00C0731C">
        <w:t>f</w:t>
      </w:r>
      <w:proofErr w:type="spellEnd"/>
      <w:r w:rsidRPr="009C3BB3">
        <w:t xml:space="preserve"> (0.96 </w:t>
      </w:r>
      <w:proofErr w:type="spellStart"/>
      <w:r w:rsidRPr="009C3BB3">
        <w:t>kPa</w:t>
      </w:r>
      <w:proofErr w:type="spellEnd"/>
      <w:r w:rsidRPr="009C3BB3">
        <w:t>) is</w:t>
      </w:r>
      <w:bookmarkStart w:id="0" w:name="_GoBack"/>
      <w:bookmarkEnd w:id="0"/>
      <w:r w:rsidRPr="009C3BB3">
        <w:t xml:space="preserve"> typical</w:t>
      </w:r>
      <w:r w:rsidR="002402BC">
        <w:t>.</w:t>
      </w:r>
      <w:r w:rsidRPr="009C3BB3">
        <w:t xml:space="preserve"> Insert wind load design required.</w:t>
      </w:r>
      <w:r>
        <w:t xml:space="preserve"> Equivalent to a 90 mph (145 </w:t>
      </w:r>
      <w:proofErr w:type="spellStart"/>
      <w:r>
        <w:t>kph</w:t>
      </w:r>
      <w:proofErr w:type="spellEnd"/>
      <w:r>
        <w:t>) wind speed.</w:t>
      </w:r>
    </w:p>
    <w:p w:rsidR="00C0731C" w:rsidRPr="00DB73E9" w:rsidRDefault="00C0731C" w:rsidP="00C0731C">
      <w:pPr>
        <w:pStyle w:val="RUSKINParagraph"/>
      </w:pPr>
      <w:r w:rsidRPr="00DB73E9">
        <w:t xml:space="preserve">Design </w:t>
      </w:r>
      <w:proofErr w:type="spellStart"/>
      <w:r w:rsidRPr="00DB73E9">
        <w:t>Windload</w:t>
      </w:r>
      <w:proofErr w:type="spellEnd"/>
      <w:r w:rsidRPr="00DB73E9">
        <w:t>: Per Code.</w:t>
      </w:r>
    </w:p>
    <w:p w:rsidR="006B4780" w:rsidRPr="009C3BB3" w:rsidRDefault="006B4780" w:rsidP="00C0731C">
      <w:pPr>
        <w:pStyle w:val="RUSKINParagraph"/>
      </w:pPr>
      <w:r w:rsidRPr="009C3BB3">
        <w:t xml:space="preserve">Design </w:t>
      </w:r>
      <w:proofErr w:type="spellStart"/>
      <w:r w:rsidRPr="009C3BB3">
        <w:t>Windload</w:t>
      </w:r>
      <w:proofErr w:type="spellEnd"/>
      <w:r w:rsidRPr="009C3BB3">
        <w:t xml:space="preserve">: Incorporate structural supports required to withstand wind load of ______ pounds per square foot (_______ </w:t>
      </w:r>
      <w:proofErr w:type="spellStart"/>
      <w:r w:rsidRPr="009C3BB3">
        <w:t>kPa</w:t>
      </w:r>
      <w:proofErr w:type="spellEnd"/>
      <w:r w:rsidRPr="009C3BB3">
        <w:t>).</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lastRenderedPageBreak/>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 xml:space="preserve">Hinged Frame:  Continuous piano hinge attached to angle </w:t>
      </w:r>
      <w:proofErr w:type="spellStart"/>
      <w:r w:rsidRPr="00ED51A9">
        <w:t>subframe</w:t>
      </w:r>
      <w:proofErr w:type="spellEnd"/>
      <w:r w:rsidRPr="00ED51A9">
        <w:t>.</w:t>
      </w:r>
    </w:p>
    <w:p w:rsidR="00ED51A9" w:rsidRPr="00ED51A9" w:rsidRDefault="00ED51A9" w:rsidP="00BA4418">
      <w:pPr>
        <w:pStyle w:val="RUSKINParagraph"/>
      </w:pPr>
      <w:r w:rsidRPr="00ED51A9">
        <w:t xml:space="preserve">Hinged Frame:  Continuous piano hinge attached to channel </w:t>
      </w:r>
      <w:proofErr w:type="spellStart"/>
      <w:r w:rsidRPr="00ED51A9">
        <w:t>subframe</w:t>
      </w:r>
      <w:proofErr w:type="spellEnd"/>
      <w:r w:rsidRPr="00ED51A9">
        <w:t>.</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proofErr w:type="spellStart"/>
      <w:r w:rsidR="00B66F40">
        <w:t>wireable</w:t>
      </w:r>
      <w:proofErr w:type="spellEnd"/>
      <w:r w:rsidR="00B66F40">
        <w:t>.</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lastRenderedPageBreak/>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proofErr w:type="spellStart"/>
      <w:r w:rsidRPr="00ED51A9">
        <w:t>Pearledize</w:t>
      </w:r>
      <w:proofErr w:type="spellEnd"/>
      <w:r w:rsidRPr="00ED51A9">
        <w:t xml:space="preserv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proofErr w:type="spellStart"/>
      <w:r w:rsidRPr="00ED51A9">
        <w:t>Pearledize</w:t>
      </w:r>
      <w:proofErr w:type="spellEnd"/>
      <w:r w:rsidRPr="00ED51A9">
        <w:t xml:space="preserv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707FB1" w:rsidRPr="008E5D7E" w:rsidRDefault="00707FB1" w:rsidP="00707FB1">
      <w:pPr>
        <w:pStyle w:val="RUSKINParagraph"/>
      </w:pPr>
      <w:r w:rsidRPr="008E5D7E">
        <w:t xml:space="preserve">Color:  Machinery Grey in paint system specified. </w:t>
      </w:r>
    </w:p>
    <w:p w:rsidR="001D5733" w:rsidRPr="00ED51A9" w:rsidRDefault="001D5733" w:rsidP="001D5733">
      <w:pPr>
        <w:pStyle w:val="RUSKINParagraph"/>
      </w:pPr>
      <w:r w:rsidRPr="00ED51A9">
        <w:t xml:space="preserve">Color:  </w:t>
      </w:r>
    </w:p>
    <w:p w:rsidR="001D5733" w:rsidRPr="00ED51A9" w:rsidRDefault="001D5733" w:rsidP="001D573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1D5733" w:rsidRPr="00ED51A9" w:rsidRDefault="001D5733" w:rsidP="001D5733">
      <w:pPr>
        <w:pStyle w:val="RUSKINSubPara"/>
      </w:pPr>
      <w:r w:rsidRPr="00ED51A9">
        <w:t>Color for PVDF Coating: Custom. Refer to Drawings.</w:t>
      </w:r>
    </w:p>
    <w:p w:rsidR="001D5733" w:rsidRPr="00ED51A9" w:rsidRDefault="001D5733" w:rsidP="001D5733">
      <w:pPr>
        <w:pStyle w:val="RUSKINSubPara"/>
      </w:pPr>
      <w:r w:rsidRPr="00ED51A9">
        <w:t xml:space="preserve">Color for PVDF Coating: Manufacturer’s standard in paint system specified. </w:t>
      </w:r>
    </w:p>
    <w:p w:rsidR="001D5733" w:rsidRPr="00ED51A9" w:rsidRDefault="001D5733" w:rsidP="001D573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1D5733" w:rsidRPr="00ED51A9" w:rsidRDefault="001D5733" w:rsidP="001D573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Anodizing – a</w:t>
      </w:r>
      <w:r w:rsidR="00624D57">
        <w:rPr>
          <w:vanish/>
          <w:color w:val="FF00FF"/>
        </w:rPr>
        <w:t xml:space="preserve"> new process available at Reliable</w:t>
      </w:r>
      <w:r w:rsidRPr="00ED51A9">
        <w:rPr>
          <w:vanish/>
          <w:color w:val="FF00FF"/>
        </w:rPr>
        <w:t xml:space="preserve">.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 xml:space="preserve">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w:t>
      </w:r>
      <w:r w:rsidRPr="00ED51A9">
        <w:rPr>
          <w:vanish/>
          <w:color w:val="FF00FF"/>
        </w:rPr>
        <w:lastRenderedPageBreak/>
        <w:t>abrasive atmosphere exposure.  Consult Ruskin for assistance in specifying clear anodize for specific applications. Delete finish Class and color not required.</w:t>
      </w:r>
    </w:p>
    <w:p w:rsidR="001D5733" w:rsidRPr="00ED51A9" w:rsidRDefault="001D5733" w:rsidP="001D5733">
      <w:pPr>
        <w:pStyle w:val="RUSKINParagraph"/>
      </w:pPr>
      <w:r w:rsidRPr="00ED51A9">
        <w:t>Anodized Finishes:</w:t>
      </w:r>
    </w:p>
    <w:p w:rsidR="001D5733" w:rsidRPr="00ED51A9" w:rsidRDefault="001D5733" w:rsidP="001D5733">
      <w:pPr>
        <w:pStyle w:val="RUSKINSubPara"/>
      </w:pPr>
      <w:r w:rsidRPr="00ED51A9">
        <w:t xml:space="preserve"> Clear Anodized.</w:t>
      </w:r>
    </w:p>
    <w:p w:rsidR="001D5733" w:rsidRPr="00ED51A9" w:rsidRDefault="001D5733" w:rsidP="001D5733">
      <w:pPr>
        <w:pStyle w:val="RUSKINSubSub1"/>
      </w:pPr>
      <w:r w:rsidRPr="00ED51A9">
        <w:t>Comply with Aluminum Association AA-</w:t>
      </w:r>
      <w:r w:rsidR="00111245">
        <w:t>M12C21A21.  Clear anodized finish.</w:t>
      </w:r>
      <w:r w:rsidRPr="00ED51A9">
        <w:t>.</w:t>
      </w:r>
    </w:p>
    <w:p w:rsidR="001D5733" w:rsidRPr="00ED51A9" w:rsidRDefault="001D5733" w:rsidP="001D5733">
      <w:pPr>
        <w:pStyle w:val="RUSKINSubSub1"/>
      </w:pPr>
      <w:r w:rsidRPr="00ED51A9">
        <w:t>Apply finish following chemical etching and pretreatment.</w:t>
      </w:r>
    </w:p>
    <w:p w:rsidR="001D5733" w:rsidRPr="00111245" w:rsidRDefault="001D5733" w:rsidP="00111245">
      <w:pPr>
        <w:pStyle w:val="RUSKINSubSub1"/>
      </w:pPr>
      <w:r w:rsidRPr="00ED51A9">
        <w:t>Mini</w:t>
      </w:r>
      <w:r w:rsidR="00111245">
        <w:t>mum Thickness:  0.1 mils (0.00254</w:t>
      </w:r>
      <w:r w:rsidRPr="00ED51A9">
        <w:t xml:space="preserve"> m</w:t>
      </w:r>
      <w:r w:rsidR="00111245">
        <w:t>m), 10</w:t>
      </w:r>
      <w:r w:rsidRPr="00ED51A9">
        <w:t xml:space="preserve"> minute anodizing process.</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B2B" w:rsidRDefault="002A4B2B">
      <w:pPr>
        <w:spacing w:line="20" w:lineRule="exact"/>
      </w:pPr>
    </w:p>
    <w:p w:rsidR="002A4B2B" w:rsidRDefault="002A4B2B"/>
  </w:endnote>
  <w:endnote w:type="continuationSeparator" w:id="0">
    <w:p w:rsidR="002A4B2B" w:rsidRDefault="002A4B2B">
      <w:r>
        <w:t xml:space="preserve"> </w:t>
      </w:r>
    </w:p>
    <w:p w:rsidR="002A4B2B" w:rsidRDefault="002A4B2B"/>
  </w:endnote>
  <w:endnote w:type="continuationNotice" w:id="1">
    <w:p w:rsidR="002A4B2B" w:rsidRDefault="002A4B2B">
      <w:r>
        <w:t xml:space="preserve"> </w:t>
      </w:r>
    </w:p>
    <w:p w:rsidR="002A4B2B" w:rsidRDefault="002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F1B" w:rsidRDefault="003F5F1B" w:rsidP="00657F0B">
    <w:pPr>
      <w:jc w:val="center"/>
    </w:pPr>
    <w:r>
      <w:t>08 91 00-</w:t>
    </w:r>
    <w:r>
      <w:fldChar w:fldCharType="begin"/>
    </w:r>
    <w:r>
      <w:instrText>page \* arabic</w:instrText>
    </w:r>
    <w:r>
      <w:fldChar w:fldCharType="separate"/>
    </w:r>
    <w:r w:rsidR="00057297">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B2B" w:rsidRDefault="002A4B2B">
      <w:r>
        <w:separator/>
      </w:r>
    </w:p>
    <w:p w:rsidR="002A4B2B" w:rsidRDefault="002A4B2B"/>
  </w:footnote>
  <w:footnote w:type="continuationSeparator" w:id="0">
    <w:p w:rsidR="002A4B2B" w:rsidRDefault="002A4B2B">
      <w:r>
        <w:continuationSeparator/>
      </w:r>
    </w:p>
    <w:p w:rsidR="002A4B2B" w:rsidRDefault="002A4B2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05453"/>
    <w:rsid w:val="00017A37"/>
    <w:rsid w:val="00023A2C"/>
    <w:rsid w:val="00026A51"/>
    <w:rsid w:val="00027091"/>
    <w:rsid w:val="000335CB"/>
    <w:rsid w:val="0003477F"/>
    <w:rsid w:val="00034861"/>
    <w:rsid w:val="00040983"/>
    <w:rsid w:val="00041163"/>
    <w:rsid w:val="000436FF"/>
    <w:rsid w:val="000462FB"/>
    <w:rsid w:val="00056C19"/>
    <w:rsid w:val="00057297"/>
    <w:rsid w:val="000603A6"/>
    <w:rsid w:val="00090EBE"/>
    <w:rsid w:val="000A2649"/>
    <w:rsid w:val="000B100B"/>
    <w:rsid w:val="000B2571"/>
    <w:rsid w:val="000C51C4"/>
    <w:rsid w:val="000C5890"/>
    <w:rsid w:val="000D6BAE"/>
    <w:rsid w:val="000E57DA"/>
    <w:rsid w:val="000E7AE9"/>
    <w:rsid w:val="000F2579"/>
    <w:rsid w:val="000F49DA"/>
    <w:rsid w:val="00100B72"/>
    <w:rsid w:val="00110924"/>
    <w:rsid w:val="00111245"/>
    <w:rsid w:val="0011423B"/>
    <w:rsid w:val="001213F5"/>
    <w:rsid w:val="0012403F"/>
    <w:rsid w:val="001246C3"/>
    <w:rsid w:val="001264C0"/>
    <w:rsid w:val="00131451"/>
    <w:rsid w:val="00133770"/>
    <w:rsid w:val="001342C8"/>
    <w:rsid w:val="001412F6"/>
    <w:rsid w:val="00143EA3"/>
    <w:rsid w:val="00151D54"/>
    <w:rsid w:val="00154085"/>
    <w:rsid w:val="001679CC"/>
    <w:rsid w:val="001701F4"/>
    <w:rsid w:val="00185FAD"/>
    <w:rsid w:val="00192E11"/>
    <w:rsid w:val="00195CDB"/>
    <w:rsid w:val="0019766B"/>
    <w:rsid w:val="001A606C"/>
    <w:rsid w:val="001A7982"/>
    <w:rsid w:val="001B3F38"/>
    <w:rsid w:val="001C66D8"/>
    <w:rsid w:val="001D30F7"/>
    <w:rsid w:val="001D48BC"/>
    <w:rsid w:val="001D5733"/>
    <w:rsid w:val="001E61CF"/>
    <w:rsid w:val="001E6853"/>
    <w:rsid w:val="001F1C2E"/>
    <w:rsid w:val="00202B6D"/>
    <w:rsid w:val="00210CC1"/>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304423"/>
    <w:rsid w:val="003076F6"/>
    <w:rsid w:val="003116BD"/>
    <w:rsid w:val="003305DE"/>
    <w:rsid w:val="00333948"/>
    <w:rsid w:val="00333D71"/>
    <w:rsid w:val="003374B7"/>
    <w:rsid w:val="0033783A"/>
    <w:rsid w:val="003420CD"/>
    <w:rsid w:val="00342964"/>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467D"/>
    <w:rsid w:val="003D5CF2"/>
    <w:rsid w:val="003D722A"/>
    <w:rsid w:val="003E2F9C"/>
    <w:rsid w:val="003E5841"/>
    <w:rsid w:val="003E5AAD"/>
    <w:rsid w:val="003E659A"/>
    <w:rsid w:val="003F5F1B"/>
    <w:rsid w:val="003F64BF"/>
    <w:rsid w:val="003F708C"/>
    <w:rsid w:val="003F7F2D"/>
    <w:rsid w:val="004002DD"/>
    <w:rsid w:val="004220F8"/>
    <w:rsid w:val="0042298E"/>
    <w:rsid w:val="004230E4"/>
    <w:rsid w:val="00427DFE"/>
    <w:rsid w:val="00434085"/>
    <w:rsid w:val="00435A4A"/>
    <w:rsid w:val="00443B33"/>
    <w:rsid w:val="00445A8C"/>
    <w:rsid w:val="00450857"/>
    <w:rsid w:val="00450D9E"/>
    <w:rsid w:val="00457A24"/>
    <w:rsid w:val="00464956"/>
    <w:rsid w:val="0047674D"/>
    <w:rsid w:val="004836BA"/>
    <w:rsid w:val="00484AED"/>
    <w:rsid w:val="00491B34"/>
    <w:rsid w:val="00492D9B"/>
    <w:rsid w:val="004937C5"/>
    <w:rsid w:val="0049753F"/>
    <w:rsid w:val="004A190A"/>
    <w:rsid w:val="004A5D41"/>
    <w:rsid w:val="004B16FD"/>
    <w:rsid w:val="004B34C1"/>
    <w:rsid w:val="004B7EF1"/>
    <w:rsid w:val="004C52A6"/>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3A9E"/>
    <w:rsid w:val="005A4E5B"/>
    <w:rsid w:val="005A56F9"/>
    <w:rsid w:val="005B2686"/>
    <w:rsid w:val="005C20FC"/>
    <w:rsid w:val="005C2381"/>
    <w:rsid w:val="005C7116"/>
    <w:rsid w:val="005D0C22"/>
    <w:rsid w:val="005D4C15"/>
    <w:rsid w:val="005E1F43"/>
    <w:rsid w:val="005E5FCD"/>
    <w:rsid w:val="005F4A90"/>
    <w:rsid w:val="00603F5B"/>
    <w:rsid w:val="00621305"/>
    <w:rsid w:val="00624785"/>
    <w:rsid w:val="00624D57"/>
    <w:rsid w:val="00633AD0"/>
    <w:rsid w:val="00647C47"/>
    <w:rsid w:val="00654A8A"/>
    <w:rsid w:val="00657F0B"/>
    <w:rsid w:val="00661653"/>
    <w:rsid w:val="00673D4D"/>
    <w:rsid w:val="006768BA"/>
    <w:rsid w:val="006803B6"/>
    <w:rsid w:val="0068149D"/>
    <w:rsid w:val="006872EE"/>
    <w:rsid w:val="00693588"/>
    <w:rsid w:val="00695E83"/>
    <w:rsid w:val="006A11CF"/>
    <w:rsid w:val="006A6F4D"/>
    <w:rsid w:val="006B4780"/>
    <w:rsid w:val="006C0A19"/>
    <w:rsid w:val="006C68E7"/>
    <w:rsid w:val="006C6B74"/>
    <w:rsid w:val="006C6E99"/>
    <w:rsid w:val="006D2521"/>
    <w:rsid w:val="006E06B2"/>
    <w:rsid w:val="00702023"/>
    <w:rsid w:val="00706CE8"/>
    <w:rsid w:val="00707FB1"/>
    <w:rsid w:val="00712E3C"/>
    <w:rsid w:val="007276D0"/>
    <w:rsid w:val="0074137E"/>
    <w:rsid w:val="007508A3"/>
    <w:rsid w:val="007534B5"/>
    <w:rsid w:val="00760F24"/>
    <w:rsid w:val="00766B22"/>
    <w:rsid w:val="007718A5"/>
    <w:rsid w:val="00777EBC"/>
    <w:rsid w:val="00780AA6"/>
    <w:rsid w:val="00783EF5"/>
    <w:rsid w:val="0079210B"/>
    <w:rsid w:val="007959CC"/>
    <w:rsid w:val="00796459"/>
    <w:rsid w:val="007A60A9"/>
    <w:rsid w:val="007B2435"/>
    <w:rsid w:val="007B45BB"/>
    <w:rsid w:val="007B6DDE"/>
    <w:rsid w:val="007C7292"/>
    <w:rsid w:val="007D2C94"/>
    <w:rsid w:val="007D384C"/>
    <w:rsid w:val="007D6F7C"/>
    <w:rsid w:val="007E6126"/>
    <w:rsid w:val="007E781E"/>
    <w:rsid w:val="0080615F"/>
    <w:rsid w:val="00810A20"/>
    <w:rsid w:val="00827AB9"/>
    <w:rsid w:val="0083429B"/>
    <w:rsid w:val="008437CB"/>
    <w:rsid w:val="008525AE"/>
    <w:rsid w:val="00852ECA"/>
    <w:rsid w:val="00855779"/>
    <w:rsid w:val="00856299"/>
    <w:rsid w:val="00862B8F"/>
    <w:rsid w:val="008700BE"/>
    <w:rsid w:val="00874502"/>
    <w:rsid w:val="008806B0"/>
    <w:rsid w:val="0088392A"/>
    <w:rsid w:val="00887ECA"/>
    <w:rsid w:val="008A17F0"/>
    <w:rsid w:val="008B2CD0"/>
    <w:rsid w:val="008B52F4"/>
    <w:rsid w:val="008B7274"/>
    <w:rsid w:val="008C4EB1"/>
    <w:rsid w:val="008C607B"/>
    <w:rsid w:val="008C6540"/>
    <w:rsid w:val="008C7334"/>
    <w:rsid w:val="008D04FE"/>
    <w:rsid w:val="008F3EFE"/>
    <w:rsid w:val="008F43E1"/>
    <w:rsid w:val="008F60A0"/>
    <w:rsid w:val="00911F1D"/>
    <w:rsid w:val="00925026"/>
    <w:rsid w:val="00940DA5"/>
    <w:rsid w:val="00947F65"/>
    <w:rsid w:val="00956892"/>
    <w:rsid w:val="00960492"/>
    <w:rsid w:val="00974CC2"/>
    <w:rsid w:val="0098146E"/>
    <w:rsid w:val="00981BE6"/>
    <w:rsid w:val="00983FD9"/>
    <w:rsid w:val="009946B2"/>
    <w:rsid w:val="009B096B"/>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45E6F"/>
    <w:rsid w:val="00A5278B"/>
    <w:rsid w:val="00A72F67"/>
    <w:rsid w:val="00A81A32"/>
    <w:rsid w:val="00A85360"/>
    <w:rsid w:val="00A86338"/>
    <w:rsid w:val="00A90F29"/>
    <w:rsid w:val="00A95B3F"/>
    <w:rsid w:val="00A9724D"/>
    <w:rsid w:val="00AA3460"/>
    <w:rsid w:val="00AA4ACB"/>
    <w:rsid w:val="00AC36AC"/>
    <w:rsid w:val="00AC73A1"/>
    <w:rsid w:val="00AF351D"/>
    <w:rsid w:val="00AF4B51"/>
    <w:rsid w:val="00B03DD6"/>
    <w:rsid w:val="00B1143E"/>
    <w:rsid w:val="00B14BFC"/>
    <w:rsid w:val="00B154D1"/>
    <w:rsid w:val="00B342BF"/>
    <w:rsid w:val="00B37D04"/>
    <w:rsid w:val="00B42001"/>
    <w:rsid w:val="00B43CFF"/>
    <w:rsid w:val="00B44A3D"/>
    <w:rsid w:val="00B45E09"/>
    <w:rsid w:val="00B46B5B"/>
    <w:rsid w:val="00B545CA"/>
    <w:rsid w:val="00B668C7"/>
    <w:rsid w:val="00B66F40"/>
    <w:rsid w:val="00B713E9"/>
    <w:rsid w:val="00B77EDD"/>
    <w:rsid w:val="00B80E34"/>
    <w:rsid w:val="00B82F14"/>
    <w:rsid w:val="00B86493"/>
    <w:rsid w:val="00B86818"/>
    <w:rsid w:val="00B97B27"/>
    <w:rsid w:val="00BA4418"/>
    <w:rsid w:val="00BA53EF"/>
    <w:rsid w:val="00BB593E"/>
    <w:rsid w:val="00BD1845"/>
    <w:rsid w:val="00BD2880"/>
    <w:rsid w:val="00BD2DAE"/>
    <w:rsid w:val="00BD44A3"/>
    <w:rsid w:val="00BD5192"/>
    <w:rsid w:val="00BE0A23"/>
    <w:rsid w:val="00BE19A4"/>
    <w:rsid w:val="00BE5D53"/>
    <w:rsid w:val="00BE7792"/>
    <w:rsid w:val="00C0731C"/>
    <w:rsid w:val="00C1259E"/>
    <w:rsid w:val="00C15A31"/>
    <w:rsid w:val="00C30825"/>
    <w:rsid w:val="00C42E58"/>
    <w:rsid w:val="00C457A4"/>
    <w:rsid w:val="00C5071D"/>
    <w:rsid w:val="00C508EA"/>
    <w:rsid w:val="00C51372"/>
    <w:rsid w:val="00C5189D"/>
    <w:rsid w:val="00C51F60"/>
    <w:rsid w:val="00C63F46"/>
    <w:rsid w:val="00C66F2A"/>
    <w:rsid w:val="00C85988"/>
    <w:rsid w:val="00C92EC6"/>
    <w:rsid w:val="00CA2479"/>
    <w:rsid w:val="00CB6BB2"/>
    <w:rsid w:val="00CD257A"/>
    <w:rsid w:val="00CD6AF0"/>
    <w:rsid w:val="00CE28FC"/>
    <w:rsid w:val="00CE4D3A"/>
    <w:rsid w:val="00CE5E2F"/>
    <w:rsid w:val="00CF141B"/>
    <w:rsid w:val="00D0463D"/>
    <w:rsid w:val="00D10AF4"/>
    <w:rsid w:val="00D1431B"/>
    <w:rsid w:val="00D17407"/>
    <w:rsid w:val="00D2093F"/>
    <w:rsid w:val="00D209B6"/>
    <w:rsid w:val="00D31865"/>
    <w:rsid w:val="00D32DF2"/>
    <w:rsid w:val="00D34F1B"/>
    <w:rsid w:val="00D414A9"/>
    <w:rsid w:val="00D41936"/>
    <w:rsid w:val="00D474E1"/>
    <w:rsid w:val="00D548E6"/>
    <w:rsid w:val="00D74FA9"/>
    <w:rsid w:val="00D7545A"/>
    <w:rsid w:val="00D80D5E"/>
    <w:rsid w:val="00D82465"/>
    <w:rsid w:val="00D836C6"/>
    <w:rsid w:val="00D96125"/>
    <w:rsid w:val="00D97E4C"/>
    <w:rsid w:val="00DA0E00"/>
    <w:rsid w:val="00DA1AE6"/>
    <w:rsid w:val="00DB4362"/>
    <w:rsid w:val="00DB73E9"/>
    <w:rsid w:val="00DB772C"/>
    <w:rsid w:val="00DC3951"/>
    <w:rsid w:val="00DC7631"/>
    <w:rsid w:val="00DD291C"/>
    <w:rsid w:val="00DE0FDB"/>
    <w:rsid w:val="00DE6F5E"/>
    <w:rsid w:val="00DF0E75"/>
    <w:rsid w:val="00E02E83"/>
    <w:rsid w:val="00E23244"/>
    <w:rsid w:val="00E35460"/>
    <w:rsid w:val="00E36C13"/>
    <w:rsid w:val="00E37F75"/>
    <w:rsid w:val="00E41A50"/>
    <w:rsid w:val="00E50BAD"/>
    <w:rsid w:val="00E55A52"/>
    <w:rsid w:val="00E6363A"/>
    <w:rsid w:val="00E65758"/>
    <w:rsid w:val="00E66116"/>
    <w:rsid w:val="00E7400C"/>
    <w:rsid w:val="00E84718"/>
    <w:rsid w:val="00E863F3"/>
    <w:rsid w:val="00EA2000"/>
    <w:rsid w:val="00EB74E3"/>
    <w:rsid w:val="00EC6BC2"/>
    <w:rsid w:val="00ED51A9"/>
    <w:rsid w:val="00EE0692"/>
    <w:rsid w:val="00EE1858"/>
    <w:rsid w:val="00EE2F70"/>
    <w:rsid w:val="00EE4CAE"/>
    <w:rsid w:val="00EF093C"/>
    <w:rsid w:val="00EF6AC3"/>
    <w:rsid w:val="00F07F59"/>
    <w:rsid w:val="00F10EC3"/>
    <w:rsid w:val="00F12F89"/>
    <w:rsid w:val="00F262DC"/>
    <w:rsid w:val="00F303A3"/>
    <w:rsid w:val="00F32C05"/>
    <w:rsid w:val="00F35F54"/>
    <w:rsid w:val="00F36AF8"/>
    <w:rsid w:val="00F371BD"/>
    <w:rsid w:val="00F373C4"/>
    <w:rsid w:val="00F4233F"/>
    <w:rsid w:val="00F43AA1"/>
    <w:rsid w:val="00F54D57"/>
    <w:rsid w:val="00F60D18"/>
    <w:rsid w:val="00F658D6"/>
    <w:rsid w:val="00F719CD"/>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uiPriority="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No List" w:locked="1" w:uiPriority="99"/>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uiPriority="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No List" w:locked="1" w:uiPriority="99"/>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Template>
  <TotalTime>215</TotalTime>
  <Pages>9</Pages>
  <Words>3334</Words>
  <Characters>18098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21390</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Sens, John</cp:lastModifiedBy>
  <cp:revision>5</cp:revision>
  <cp:lastPrinted>2015-01-21T16:13:00Z</cp:lastPrinted>
  <dcterms:created xsi:type="dcterms:W3CDTF">2015-08-03T15:50:00Z</dcterms:created>
  <dcterms:modified xsi:type="dcterms:W3CDTF">2015-08-06T18:59:00Z</dcterms:modified>
</cp:coreProperties>
</file>